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8E" w:rsidRPr="009739D8" w:rsidRDefault="007C408E" w:rsidP="009607C6">
      <w:pPr>
        <w:spacing w:line="360" w:lineRule="auto"/>
        <w:rPr>
          <w:rFonts w:ascii="方正小标宋简体" w:eastAsia="方正小标宋简体" w:hAnsi="仿宋"/>
          <w:color w:val="000000" w:themeColor="text1"/>
          <w:sz w:val="44"/>
          <w:szCs w:val="44"/>
        </w:rPr>
      </w:pPr>
      <w:r w:rsidRPr="009739D8">
        <w:rPr>
          <w:rFonts w:ascii="方正小标宋简体" w:eastAsia="方正小标宋简体" w:hAnsi="仿宋" w:hint="eastAsia"/>
          <w:color w:val="000000" w:themeColor="text1"/>
          <w:sz w:val="44"/>
          <w:szCs w:val="44"/>
        </w:rPr>
        <w:t>强化问题导向  扎实推进“双一流”建设</w:t>
      </w:r>
    </w:p>
    <w:p w:rsidR="007C408E" w:rsidRPr="009739D8" w:rsidRDefault="007C408E" w:rsidP="009607C6">
      <w:pPr>
        <w:spacing w:line="360" w:lineRule="auto"/>
        <w:jc w:val="center"/>
        <w:rPr>
          <w:rFonts w:ascii="楷体" w:eastAsia="楷体" w:hAnsi="楷体"/>
          <w:color w:val="000000" w:themeColor="text1"/>
          <w:sz w:val="32"/>
          <w:szCs w:val="32"/>
        </w:rPr>
      </w:pPr>
      <w:r w:rsidRPr="009739D8">
        <w:rPr>
          <w:rFonts w:ascii="楷体" w:eastAsia="楷体" w:hAnsi="楷体" w:hint="eastAsia"/>
          <w:color w:val="000000" w:themeColor="text1"/>
          <w:sz w:val="32"/>
          <w:szCs w:val="32"/>
        </w:rPr>
        <w:t>——在2018年学校工作会议上的讲话</w:t>
      </w:r>
    </w:p>
    <w:p w:rsidR="007C408E" w:rsidRPr="009739D8" w:rsidRDefault="007C408E" w:rsidP="009607C6">
      <w:pPr>
        <w:spacing w:line="360" w:lineRule="auto"/>
        <w:jc w:val="center"/>
        <w:rPr>
          <w:rFonts w:ascii="楷体" w:eastAsia="楷体" w:hAnsi="楷体"/>
          <w:color w:val="000000" w:themeColor="text1"/>
          <w:sz w:val="32"/>
          <w:szCs w:val="32"/>
        </w:rPr>
      </w:pPr>
      <w:r w:rsidRPr="009739D8">
        <w:rPr>
          <w:rFonts w:ascii="楷体" w:eastAsia="楷体" w:hAnsi="楷体" w:hint="eastAsia"/>
          <w:color w:val="000000" w:themeColor="text1"/>
          <w:sz w:val="32"/>
          <w:szCs w:val="32"/>
        </w:rPr>
        <w:t>校长、党委副书记  吴普特</w:t>
      </w:r>
    </w:p>
    <w:p w:rsidR="007C408E" w:rsidRPr="009739D8" w:rsidRDefault="007C408E" w:rsidP="009607C6">
      <w:pPr>
        <w:spacing w:line="360" w:lineRule="auto"/>
        <w:jc w:val="center"/>
        <w:rPr>
          <w:rFonts w:ascii="楷体" w:eastAsia="楷体" w:hAnsi="楷体"/>
          <w:color w:val="000000" w:themeColor="text1"/>
          <w:sz w:val="32"/>
          <w:szCs w:val="32"/>
        </w:rPr>
      </w:pPr>
      <w:r w:rsidRPr="009739D8">
        <w:rPr>
          <w:rFonts w:ascii="楷体" w:eastAsia="楷体" w:hAnsi="楷体" w:hint="eastAsia"/>
          <w:color w:val="000000" w:themeColor="text1"/>
          <w:sz w:val="32"/>
          <w:szCs w:val="32"/>
        </w:rPr>
        <w:t>（2018年2月27日）</w:t>
      </w:r>
    </w:p>
    <w:p w:rsidR="007C408E" w:rsidRPr="00A667AE" w:rsidRDefault="007C408E" w:rsidP="009607C6">
      <w:pPr>
        <w:spacing w:line="360" w:lineRule="auto"/>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老师们，同学们，同志们：</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今天</w:t>
      </w:r>
      <w:r w:rsidR="00497BD8" w:rsidRPr="00A667AE">
        <w:rPr>
          <w:rFonts w:ascii="仿宋" w:eastAsia="仿宋" w:hAnsi="仿宋" w:hint="eastAsia"/>
          <w:color w:val="000000" w:themeColor="text1"/>
          <w:sz w:val="28"/>
          <w:szCs w:val="28"/>
        </w:rPr>
        <w:t>,</w:t>
      </w:r>
      <w:r w:rsidRPr="00A667AE">
        <w:rPr>
          <w:rFonts w:ascii="仿宋" w:eastAsia="仿宋" w:hAnsi="仿宋" w:hint="eastAsia"/>
          <w:color w:val="000000" w:themeColor="text1"/>
          <w:sz w:val="28"/>
          <w:szCs w:val="28"/>
        </w:rPr>
        <w:t>我们</w:t>
      </w:r>
      <w:r w:rsidR="00497BD8" w:rsidRPr="00A667AE">
        <w:rPr>
          <w:rFonts w:ascii="仿宋" w:eastAsia="仿宋" w:hAnsi="仿宋" w:hint="eastAsia"/>
          <w:color w:val="000000" w:themeColor="text1"/>
          <w:sz w:val="28"/>
          <w:szCs w:val="28"/>
        </w:rPr>
        <w:t>在这里</w:t>
      </w:r>
      <w:r w:rsidRPr="00A667AE">
        <w:rPr>
          <w:rFonts w:ascii="仿宋" w:eastAsia="仿宋" w:hAnsi="仿宋" w:hint="eastAsia"/>
          <w:color w:val="000000" w:themeColor="text1"/>
          <w:sz w:val="28"/>
          <w:szCs w:val="28"/>
        </w:rPr>
        <w:t>召开2018年工作会议。会议的主要任务是：以习近平新时代中国特色社会主义思想为指导，深入贯彻</w:t>
      </w:r>
      <w:r w:rsidR="001F05F9" w:rsidRPr="00A667AE">
        <w:rPr>
          <w:rFonts w:ascii="仿宋" w:eastAsia="仿宋" w:hAnsi="仿宋" w:hint="eastAsia"/>
          <w:color w:val="000000" w:themeColor="text1"/>
          <w:sz w:val="28"/>
          <w:szCs w:val="28"/>
        </w:rPr>
        <w:t>落实</w:t>
      </w:r>
      <w:r w:rsidRPr="00A667AE">
        <w:rPr>
          <w:rFonts w:ascii="仿宋" w:eastAsia="仿宋" w:hAnsi="仿宋" w:hint="eastAsia"/>
          <w:color w:val="000000" w:themeColor="text1"/>
          <w:sz w:val="28"/>
          <w:szCs w:val="28"/>
        </w:rPr>
        <w:t>党的十九大精神，总结回顾学校2017年工作，安排部署2018年工作，谋划推进</w:t>
      </w:r>
      <w:r w:rsidR="001F05F9" w:rsidRPr="00A667AE">
        <w:rPr>
          <w:rFonts w:ascii="仿宋" w:eastAsia="仿宋" w:hAnsi="仿宋" w:hint="eastAsia"/>
          <w:color w:val="000000" w:themeColor="text1"/>
          <w:sz w:val="28"/>
          <w:szCs w:val="28"/>
        </w:rPr>
        <w:t>“基层党建和学科建设年”</w:t>
      </w:r>
      <w:r w:rsidR="00FB590D" w:rsidRPr="00A667AE">
        <w:rPr>
          <w:rFonts w:ascii="仿宋" w:eastAsia="仿宋" w:hAnsi="仿宋" w:hint="eastAsia"/>
          <w:color w:val="000000" w:themeColor="text1"/>
          <w:sz w:val="28"/>
          <w:szCs w:val="28"/>
        </w:rPr>
        <w:t>活动，奋力打好“双一流”建设攻坚战。下面，围绕“强化问题导向，扎实推进‘双一流’建设”这一主题，</w:t>
      </w:r>
      <w:r w:rsidRPr="00A667AE">
        <w:rPr>
          <w:rFonts w:ascii="仿宋" w:eastAsia="仿宋" w:hAnsi="仿宋" w:hint="eastAsia"/>
          <w:color w:val="000000" w:themeColor="text1"/>
          <w:sz w:val="28"/>
          <w:szCs w:val="28"/>
        </w:rPr>
        <w:t>从</w:t>
      </w:r>
      <w:r w:rsidR="00FB590D" w:rsidRPr="00A667AE">
        <w:rPr>
          <w:rFonts w:ascii="仿宋" w:eastAsia="仿宋" w:hAnsi="仿宋" w:hint="eastAsia"/>
          <w:color w:val="000000" w:themeColor="text1"/>
          <w:sz w:val="28"/>
          <w:szCs w:val="28"/>
        </w:rPr>
        <w:t>以下</w:t>
      </w:r>
      <w:r w:rsidRPr="00A667AE">
        <w:rPr>
          <w:rFonts w:ascii="仿宋" w:eastAsia="仿宋" w:hAnsi="仿宋" w:hint="eastAsia"/>
          <w:color w:val="000000" w:themeColor="text1"/>
          <w:sz w:val="28"/>
          <w:szCs w:val="28"/>
        </w:rPr>
        <w:t>三个方面向大家进行汇报</w:t>
      </w:r>
      <w:r w:rsidR="00024D37" w:rsidRPr="00A667AE">
        <w:rPr>
          <w:rFonts w:ascii="仿宋" w:eastAsia="仿宋" w:hAnsi="仿宋" w:hint="eastAsia"/>
          <w:color w:val="000000" w:themeColor="text1"/>
          <w:sz w:val="28"/>
          <w:szCs w:val="28"/>
        </w:rPr>
        <w:t>：</w:t>
      </w:r>
    </w:p>
    <w:p w:rsidR="007C408E" w:rsidRPr="00A667AE" w:rsidRDefault="007C408E" w:rsidP="009607C6">
      <w:pPr>
        <w:spacing w:line="360" w:lineRule="auto"/>
        <w:ind w:firstLineChars="200" w:firstLine="560"/>
        <w:rPr>
          <w:rFonts w:ascii="黑体" w:eastAsia="黑体" w:hAnsi="黑体"/>
          <w:color w:val="000000" w:themeColor="text1"/>
          <w:sz w:val="28"/>
          <w:szCs w:val="28"/>
        </w:rPr>
      </w:pPr>
      <w:r w:rsidRPr="00A667AE">
        <w:rPr>
          <w:rFonts w:ascii="黑体" w:eastAsia="黑体" w:hAnsi="黑体" w:hint="eastAsia"/>
          <w:color w:val="000000" w:themeColor="text1"/>
          <w:sz w:val="28"/>
          <w:szCs w:val="28"/>
        </w:rPr>
        <w:t>一、关于学校2017年的工作成绩</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2017年是学校发展历史上极不平凡的一年，大事多、任务重、亮点多，总体上可以归纳总结为以下四个方面。</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（一）“三件大事”影响深远</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一是接受了中央政治巡视。</w:t>
      </w:r>
      <w:r w:rsidRPr="00A667AE">
        <w:rPr>
          <w:rFonts w:ascii="仿宋" w:eastAsia="仿宋" w:hAnsi="仿宋" w:hint="eastAsia"/>
          <w:color w:val="000000" w:themeColor="text1"/>
          <w:sz w:val="28"/>
          <w:szCs w:val="28"/>
        </w:rPr>
        <w:t>通过历时三个月的“政治体检”，明确认识了学校在党建工作和办学治校方面存在的突出问题，按照巡视组反馈意见进行了全面系统整改，从政治上确保了学校的健康发展。</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二是绘就了“双一流”建设蓝图。</w:t>
      </w:r>
      <w:r w:rsidRPr="00A667AE">
        <w:rPr>
          <w:rFonts w:ascii="仿宋" w:eastAsia="仿宋" w:hAnsi="仿宋" w:hint="eastAsia"/>
          <w:color w:val="000000" w:themeColor="text1"/>
          <w:sz w:val="28"/>
          <w:szCs w:val="28"/>
        </w:rPr>
        <w:t>根据教育部总体部署安排，通过全校上下广大科教人员的群策群力和夜以继日工作，历时四个多月完成了学校《一流大学建设方案》的编制，提出了学校近中远期三个阶段发展目标和建设路径，规划了五大建设任务、五大改革任务和五</w:t>
      </w:r>
      <w:r w:rsidRPr="00A667AE">
        <w:rPr>
          <w:rFonts w:ascii="仿宋" w:eastAsia="仿宋" w:hAnsi="仿宋" w:hint="eastAsia"/>
          <w:color w:val="000000" w:themeColor="text1"/>
          <w:sz w:val="28"/>
          <w:szCs w:val="28"/>
        </w:rPr>
        <w:lastRenderedPageBreak/>
        <w:t>大学科群，明确了学校未来发展的路线图与施工图。</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三是通过了本科教学工作审核评估。</w:t>
      </w:r>
      <w:r w:rsidRPr="00A667AE">
        <w:rPr>
          <w:rFonts w:ascii="仿宋" w:eastAsia="仿宋" w:hAnsi="仿宋" w:hint="eastAsia"/>
          <w:color w:val="000000" w:themeColor="text1"/>
          <w:sz w:val="28"/>
          <w:szCs w:val="28"/>
        </w:rPr>
        <w:t>通过迎评促建工作，</w:t>
      </w:r>
      <w:r w:rsidR="003C78B2" w:rsidRPr="00A667AE">
        <w:rPr>
          <w:rFonts w:ascii="仿宋" w:eastAsia="仿宋" w:hAnsi="仿宋" w:hint="eastAsia"/>
          <w:color w:val="000000" w:themeColor="text1"/>
          <w:sz w:val="28"/>
          <w:szCs w:val="28"/>
        </w:rPr>
        <w:t>我们</w:t>
      </w:r>
      <w:r w:rsidRPr="00A667AE">
        <w:rPr>
          <w:rFonts w:ascii="仿宋" w:eastAsia="仿宋" w:hAnsi="仿宋" w:hint="eastAsia"/>
          <w:color w:val="000000" w:themeColor="text1"/>
          <w:sz w:val="28"/>
          <w:szCs w:val="28"/>
        </w:rPr>
        <w:t>系统总结了学校教育教学工作的成绩和经验，剖析了存在的突出问题和不足，明确了整改的方向、任务和目标，进一步夯实了人才培养的中心地位。</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（二）“三大突破”振奋人心</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一是高层次人才建设实现重要突破。</w:t>
      </w:r>
      <w:r w:rsidRPr="00A667AE">
        <w:rPr>
          <w:rFonts w:ascii="仿宋" w:eastAsia="仿宋" w:hAnsi="仿宋" w:hint="eastAsia"/>
          <w:color w:val="000000" w:themeColor="text1"/>
          <w:sz w:val="28"/>
          <w:szCs w:val="28"/>
        </w:rPr>
        <w:t>康振生教授当选中国工程院院士、邵明安研究员当选中国科学院院士，是学校20年来的重大突破。新增“国家千人”、“长江学者”、“国家杰青”及“四青</w:t>
      </w:r>
      <w:r w:rsidR="0042735A" w:rsidRPr="00A667AE">
        <w:rPr>
          <w:rFonts w:ascii="仿宋" w:eastAsia="仿宋" w:hAnsi="仿宋" w:hint="eastAsia"/>
          <w:color w:val="000000" w:themeColor="text1"/>
          <w:sz w:val="28"/>
          <w:szCs w:val="28"/>
        </w:rPr>
        <w:t>人才</w:t>
      </w:r>
      <w:r w:rsidRPr="00A667AE">
        <w:rPr>
          <w:rFonts w:ascii="仿宋" w:eastAsia="仿宋" w:hAnsi="仿宋" w:hint="eastAsia"/>
          <w:color w:val="000000" w:themeColor="text1"/>
          <w:sz w:val="28"/>
          <w:szCs w:val="28"/>
        </w:rPr>
        <w:t>”16人，</w:t>
      </w:r>
      <w:r w:rsidR="00827833" w:rsidRPr="00A667AE">
        <w:rPr>
          <w:rFonts w:ascii="仿宋" w:eastAsia="仿宋" w:hAnsi="仿宋" w:hint="eastAsia"/>
          <w:color w:val="000000" w:themeColor="text1"/>
          <w:sz w:val="28"/>
          <w:szCs w:val="28"/>
        </w:rPr>
        <w:t>这</w:t>
      </w:r>
      <w:r w:rsidRPr="00A667AE">
        <w:rPr>
          <w:rFonts w:ascii="仿宋" w:eastAsia="仿宋" w:hAnsi="仿宋" w:hint="eastAsia"/>
          <w:color w:val="000000" w:themeColor="text1"/>
          <w:sz w:val="28"/>
          <w:szCs w:val="28"/>
        </w:rPr>
        <w:t>是学校实施人才强校战略以来成绩最为突出的一年。</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二是学科国际竞争力实现重要突破。</w:t>
      </w:r>
      <w:r w:rsidRPr="00A667AE">
        <w:rPr>
          <w:rFonts w:ascii="仿宋" w:eastAsia="仿宋" w:hAnsi="仿宋" w:hint="eastAsia"/>
          <w:color w:val="000000" w:themeColor="text1"/>
          <w:sz w:val="28"/>
          <w:szCs w:val="28"/>
        </w:rPr>
        <w:t>在2017年US.News公布的世界学科排名中，我校农业科学排名由上年度的全球第26位提升到18位，提前突破了学校“十三五”规划</w:t>
      </w:r>
      <w:r w:rsidR="00827833" w:rsidRPr="00A667AE">
        <w:rPr>
          <w:rFonts w:ascii="仿宋" w:eastAsia="仿宋" w:hAnsi="仿宋" w:hint="eastAsia"/>
          <w:color w:val="000000" w:themeColor="text1"/>
          <w:sz w:val="28"/>
          <w:szCs w:val="28"/>
        </w:rPr>
        <w:t>进入</w:t>
      </w:r>
      <w:r w:rsidRPr="00A667AE">
        <w:rPr>
          <w:rFonts w:ascii="仿宋" w:eastAsia="仿宋" w:hAnsi="仿宋" w:hint="eastAsia"/>
          <w:color w:val="000000" w:themeColor="text1"/>
          <w:sz w:val="28"/>
          <w:szCs w:val="28"/>
        </w:rPr>
        <w:t>全球前20位的目标。在上海软科世界一流学科排名中，我校有7个学科上榜，其中农学学科位列世界第15位、食品科学与工程学科位居世界第22位、水资源工程学科位居世界第37位。</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三是学科组织模式创新取得重要突破。</w:t>
      </w:r>
      <w:r w:rsidRPr="00A667AE">
        <w:rPr>
          <w:rFonts w:ascii="仿宋" w:eastAsia="仿宋" w:hAnsi="仿宋" w:hint="eastAsia"/>
          <w:color w:val="000000" w:themeColor="text1"/>
          <w:sz w:val="28"/>
          <w:szCs w:val="28"/>
        </w:rPr>
        <w:t>学校“双一流”建设方案规划建设五大学科群，打破了一级学科界限，打破了学院管理</w:t>
      </w:r>
      <w:r w:rsidR="00CD5711" w:rsidRPr="00A667AE">
        <w:rPr>
          <w:rFonts w:ascii="仿宋" w:eastAsia="仿宋" w:hAnsi="仿宋" w:hint="eastAsia"/>
          <w:color w:val="000000" w:themeColor="text1"/>
          <w:sz w:val="28"/>
          <w:szCs w:val="28"/>
        </w:rPr>
        <w:t>的行政</w:t>
      </w:r>
      <w:r w:rsidRPr="00A667AE">
        <w:rPr>
          <w:rFonts w:ascii="仿宋" w:eastAsia="仿宋" w:hAnsi="仿宋" w:hint="eastAsia"/>
          <w:color w:val="000000" w:themeColor="text1"/>
          <w:sz w:val="28"/>
          <w:szCs w:val="28"/>
        </w:rPr>
        <w:t>界限，形成了扶优扶强扶特的学科建设机制。建立了首席科学家负责制，</w:t>
      </w:r>
      <w:r w:rsidR="00AF6524" w:rsidRPr="00A667AE">
        <w:rPr>
          <w:rFonts w:ascii="仿宋" w:eastAsia="仿宋" w:hAnsi="仿宋" w:hint="eastAsia"/>
          <w:color w:val="000000" w:themeColor="text1"/>
          <w:sz w:val="28"/>
          <w:szCs w:val="28"/>
        </w:rPr>
        <w:t>制定</w:t>
      </w:r>
      <w:r w:rsidRPr="00A667AE">
        <w:rPr>
          <w:rFonts w:ascii="仿宋" w:eastAsia="仿宋" w:hAnsi="仿宋" w:hint="eastAsia"/>
          <w:color w:val="000000" w:themeColor="text1"/>
          <w:sz w:val="28"/>
          <w:szCs w:val="28"/>
        </w:rPr>
        <w:t>了目标任务与资源配置</w:t>
      </w:r>
      <w:r w:rsidR="00AF6524" w:rsidRPr="00A667AE">
        <w:rPr>
          <w:rFonts w:ascii="仿宋" w:eastAsia="仿宋" w:hAnsi="仿宋" w:hint="eastAsia"/>
          <w:color w:val="000000" w:themeColor="text1"/>
          <w:sz w:val="28"/>
          <w:szCs w:val="28"/>
        </w:rPr>
        <w:t>的新</w:t>
      </w:r>
      <w:r w:rsidRPr="00A667AE">
        <w:rPr>
          <w:rFonts w:ascii="仿宋" w:eastAsia="仿宋" w:hAnsi="仿宋" w:hint="eastAsia"/>
          <w:color w:val="000000" w:themeColor="text1"/>
          <w:sz w:val="28"/>
          <w:szCs w:val="28"/>
        </w:rPr>
        <w:t>机制，是教授治学与学术治理体系建设的重要突破。</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（三）学校各项事业全面推进</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lastRenderedPageBreak/>
        <w:t>在人才培养方面。</w:t>
      </w:r>
      <w:r w:rsidRPr="00A667AE">
        <w:rPr>
          <w:rFonts w:ascii="仿宋" w:eastAsia="仿宋" w:hAnsi="仿宋" w:hint="eastAsia"/>
          <w:color w:val="000000" w:themeColor="text1"/>
          <w:sz w:val="28"/>
          <w:szCs w:val="28"/>
        </w:rPr>
        <w:t>推荐968名本科毕业生免试攻读硕士研究生，其中958名学生进入“双一流”建设高校。本科招生录取成绩实现“七连增”，本科生、研究生年底就业率分别达到95.57%和96.96%。持续开展高雅艺术进校园和暑期社会实践活动，文化育人、实践育人成效显著。获批化学生物学专业，完成食品科学与工程专业工程教育专业认证及农学专业（第三级）认证。深入推进“本科生国际视野拓展计划”，选派321名学生赴海外知名大学访学交流。不断优化学位授权点，撤销5个硕士一级学科学位授权点、9个硕士二级学科学位授权点，增列5个硕士一级学科学位授权点和兽医博士专业学位授权点。研究生发表SCI、EI、SSCI论文突破1000篇，达到1149篇，较上年增长22%。获评陕西省优秀博士学位论文12篇。学生获批国际级学科竞赛奖励4项，国家级竞赛奖励218项。</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在科学研究方面。</w:t>
      </w:r>
      <w:r w:rsidRPr="00A667AE">
        <w:rPr>
          <w:rFonts w:ascii="仿宋" w:eastAsia="仿宋" w:hAnsi="仿宋" w:hint="eastAsia"/>
          <w:color w:val="000000" w:themeColor="text1"/>
          <w:sz w:val="28"/>
          <w:szCs w:val="28"/>
        </w:rPr>
        <w:t>获陕西省科学技术一等奖4项、大北农科学技术奖植物育种奖1项，参与获得国家科技进步二等奖1项。获批各类科研项目677项，其中，获批国家自然科学基金187项，居全国农林高校第2位。审定、鉴定植物新品种27个，国家授权发明专利144件。全年到位科研经费突破5亿元,较2016年增加10.66%。以学校为第一署名单位发表SCI、SSCI和EI论文2263篇，较去年提高11.2%。</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在社会服务方面。</w:t>
      </w:r>
      <w:r w:rsidRPr="00A667AE">
        <w:rPr>
          <w:rFonts w:ascii="仿宋" w:eastAsia="仿宋" w:hAnsi="仿宋" w:hint="eastAsia"/>
          <w:color w:val="000000" w:themeColor="text1"/>
          <w:sz w:val="28"/>
          <w:szCs w:val="28"/>
        </w:rPr>
        <w:t>研究制定</w:t>
      </w:r>
      <w:r w:rsidR="00630561" w:rsidRPr="00A667AE">
        <w:rPr>
          <w:rFonts w:ascii="仿宋" w:eastAsia="仿宋" w:hAnsi="仿宋" w:hint="eastAsia"/>
          <w:color w:val="000000" w:themeColor="text1"/>
          <w:sz w:val="28"/>
          <w:szCs w:val="28"/>
        </w:rPr>
        <w:t>了</w:t>
      </w:r>
      <w:r w:rsidRPr="00A667AE">
        <w:rPr>
          <w:rFonts w:ascii="仿宋" w:eastAsia="仿宋" w:hAnsi="仿宋" w:hint="eastAsia"/>
          <w:color w:val="000000" w:themeColor="text1"/>
          <w:sz w:val="28"/>
          <w:szCs w:val="28"/>
        </w:rPr>
        <w:t>《关于深化校内科技推广管理体制改革的实施意见》和《“升级版”大学农业科技推广模式建设实施方案》，构建有利于大学推广模式升级拓展的管理体制机制。出台学校科技成果转化配套政策，强化科技成果推广转化制度保障。全年签订</w:t>
      </w:r>
      <w:r w:rsidRPr="00A667AE">
        <w:rPr>
          <w:rFonts w:ascii="仿宋" w:eastAsia="仿宋" w:hAnsi="仿宋" w:hint="eastAsia"/>
          <w:color w:val="000000" w:themeColor="text1"/>
          <w:sz w:val="28"/>
          <w:szCs w:val="28"/>
        </w:rPr>
        <w:lastRenderedPageBreak/>
        <w:t>技术转让合同16项，转让总收入547万元。</w:t>
      </w:r>
      <w:r w:rsidR="002F5C37" w:rsidRPr="00A667AE">
        <w:rPr>
          <w:rFonts w:ascii="仿宋" w:eastAsia="仿宋" w:hAnsi="仿宋" w:hint="eastAsia"/>
          <w:color w:val="000000" w:themeColor="text1"/>
          <w:sz w:val="28"/>
          <w:szCs w:val="28"/>
        </w:rPr>
        <w:t>其中，</w:t>
      </w:r>
      <w:r w:rsidRPr="00A667AE">
        <w:rPr>
          <w:rFonts w:ascii="仿宋" w:eastAsia="仿宋" w:hAnsi="仿宋" w:hint="eastAsia"/>
          <w:color w:val="000000" w:themeColor="text1"/>
          <w:sz w:val="28"/>
          <w:szCs w:val="28"/>
        </w:rPr>
        <w:t>小麦“西农20”在河南省的生产经营权以200万元转让，创学校成果转化收益新高。成立扶贫工作协调小组，出台扶贫干部和科教人员参与扶贫保障措施，积极构建全员参与扶贫工作体系，助力脱贫攻坚。全年举办各类农技培训班153个，培训学员</w:t>
      </w:r>
      <w:r w:rsidR="00E120A7" w:rsidRPr="00A667AE">
        <w:rPr>
          <w:rFonts w:ascii="仿宋" w:eastAsia="仿宋" w:hAnsi="仿宋" w:hint="eastAsia"/>
          <w:color w:val="000000" w:themeColor="text1"/>
          <w:sz w:val="28"/>
          <w:szCs w:val="28"/>
        </w:rPr>
        <w:t>人数</w:t>
      </w:r>
      <w:r w:rsidRPr="00A667AE">
        <w:rPr>
          <w:rFonts w:ascii="仿宋" w:eastAsia="仿宋" w:hAnsi="仿宋" w:hint="eastAsia"/>
          <w:color w:val="000000" w:themeColor="text1"/>
          <w:sz w:val="28"/>
          <w:szCs w:val="28"/>
        </w:rPr>
        <w:t>超万人次。</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在国际交流合作方面。</w:t>
      </w:r>
      <w:r w:rsidRPr="00A667AE">
        <w:rPr>
          <w:rFonts w:ascii="仿宋" w:eastAsia="仿宋" w:hAnsi="仿宋" w:hint="eastAsia"/>
          <w:color w:val="000000" w:themeColor="text1"/>
          <w:sz w:val="28"/>
          <w:szCs w:val="28"/>
        </w:rPr>
        <w:t>积极服务国家“一带一路”建设，举办了“丝绸之路农业教育科技创新联盟”第二届理事会，吸纳新成员13家。在哈萨克斯坦</w:t>
      </w:r>
      <w:r w:rsidR="00D4559D" w:rsidRPr="00A667AE">
        <w:rPr>
          <w:rFonts w:ascii="仿宋" w:eastAsia="仿宋" w:hAnsi="仿宋" w:hint="eastAsia"/>
          <w:color w:val="000000" w:themeColor="text1"/>
          <w:sz w:val="28"/>
          <w:szCs w:val="28"/>
        </w:rPr>
        <w:t>初步</w:t>
      </w:r>
      <w:r w:rsidRPr="00A667AE">
        <w:rPr>
          <w:rFonts w:ascii="仿宋" w:eastAsia="仿宋" w:hAnsi="仿宋" w:hint="eastAsia"/>
          <w:color w:val="000000" w:themeColor="text1"/>
          <w:sz w:val="28"/>
          <w:szCs w:val="28"/>
        </w:rPr>
        <w:t>建成2个农业示范园。发起成立“中俄农业教育科技创新联盟”，被纳入教育部“中俄人文交流机制”项目。获批农业部“对外合作科技支撑与人才培训基地”。推进国际合作与交流，深入实施国际一流学科伙伴计划，与44个国家159所国（境）外大学或科研机构建立校际合作关系。派出488人次教师参加国际学术会议或进行学术交流，554人次学生出国（境）攻读学位或开展合作研究，全年1157人次海外专家学者来校开展访问交流。举办“一带一路”生物健康农业国际研讨会、东亚六次产业论坛等18场次国际学术会议。招收外国留学生676人，在校留学生规模达885人，创历史新高。</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（四）支撑保障能力不断增强</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改善基本办学条件。</w:t>
      </w:r>
      <w:r w:rsidRPr="00A667AE">
        <w:rPr>
          <w:rFonts w:ascii="仿宋" w:eastAsia="仿宋" w:hAnsi="仿宋" w:hint="eastAsia"/>
          <w:color w:val="000000" w:themeColor="text1"/>
          <w:sz w:val="28"/>
          <w:szCs w:val="28"/>
        </w:rPr>
        <w:t>办学综合财力稳步增长，全年实现总收入26.76亿元，较上年增加0.93亿元。固定资产总值达46.33亿元，新增2.94亿元，其中教学科研仪器设备达11.76亿元。按期完成8栋旧楼改造，有序推进实验幼儿园、实验动物中心等在建工程。</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lastRenderedPageBreak/>
        <w:t>加强服务体系建设。</w:t>
      </w:r>
      <w:r w:rsidR="00C5248A" w:rsidRPr="00A667AE">
        <w:rPr>
          <w:rFonts w:ascii="仿宋" w:eastAsia="仿宋" w:hAnsi="仿宋" w:hint="eastAsia"/>
          <w:color w:val="000000" w:themeColor="text1"/>
          <w:sz w:val="28"/>
          <w:szCs w:val="28"/>
        </w:rPr>
        <w:t>通过体制机制改革，</w:t>
      </w:r>
      <w:r w:rsidRPr="00A667AE">
        <w:rPr>
          <w:rFonts w:ascii="仿宋" w:eastAsia="仿宋" w:hAnsi="仿宋" w:hint="eastAsia"/>
          <w:color w:val="000000" w:themeColor="text1"/>
          <w:sz w:val="28"/>
          <w:szCs w:val="28"/>
        </w:rPr>
        <w:t>统筹推进</w:t>
      </w:r>
      <w:r w:rsidR="00C5248A" w:rsidRPr="00A667AE">
        <w:rPr>
          <w:rFonts w:ascii="仿宋" w:eastAsia="仿宋" w:hAnsi="仿宋" w:hint="eastAsia"/>
          <w:color w:val="000000" w:themeColor="text1"/>
          <w:sz w:val="28"/>
          <w:szCs w:val="28"/>
        </w:rPr>
        <w:t>了</w:t>
      </w:r>
      <w:r w:rsidRPr="00A667AE">
        <w:rPr>
          <w:rFonts w:ascii="仿宋" w:eastAsia="仿宋" w:hAnsi="仿宋" w:hint="eastAsia"/>
          <w:color w:val="000000" w:themeColor="text1"/>
          <w:sz w:val="28"/>
          <w:szCs w:val="28"/>
        </w:rPr>
        <w:t>校园信息化建设，构建“主数据管理平台”和“信息综合服务平台”，建成“网上办事大厅”，实现校园“一表通”。加强数字图书馆建设，提高科技文献服务水平，新增图书数据库4个。加强安防技防建设，筹建校园安全指挥中心，稳步推进校园开放。完成成人教育学院、测试中心、校医院收支管理改革，稳步推进后勤综合改革。公务用车制度改革方案获教育部审核通过，车改工作全面展开。成立校办产业办公室，积极推进校办企业改制，建立完善现代企业管理制度。</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加强民生工程建设。</w:t>
      </w:r>
      <w:r w:rsidRPr="00A667AE">
        <w:rPr>
          <w:rFonts w:ascii="仿宋" w:eastAsia="仿宋" w:hAnsi="仿宋" w:hint="eastAsia"/>
          <w:color w:val="000000" w:themeColor="text1"/>
          <w:sz w:val="28"/>
          <w:szCs w:val="28"/>
        </w:rPr>
        <w:t>增加教职工收入，不断提高教职工获得感</w:t>
      </w:r>
      <w:r w:rsidR="00F57413" w:rsidRPr="00A667AE">
        <w:rPr>
          <w:rFonts w:ascii="仿宋" w:eastAsia="仿宋" w:hAnsi="仿宋" w:hint="eastAsia"/>
          <w:color w:val="000000" w:themeColor="text1"/>
          <w:sz w:val="28"/>
          <w:szCs w:val="28"/>
        </w:rPr>
        <w:t>和尊严</w:t>
      </w:r>
      <w:r w:rsidRPr="00A667AE">
        <w:rPr>
          <w:rFonts w:ascii="仿宋" w:eastAsia="仿宋" w:hAnsi="仿宋" w:hint="eastAsia"/>
          <w:color w:val="000000" w:themeColor="text1"/>
          <w:sz w:val="28"/>
          <w:szCs w:val="28"/>
        </w:rPr>
        <w:t>。加强与西安交大一附院医疗协作，切实解决师生看病难问题。完成年度职工体检，职工体检实现全覆盖。实施市政集中供暖二期工程，全校供暖质量进一步提高。完成4300多名在职职工和3100多名退休职工养老保险信息核对完善工作。完善学生奖助贷免减资助体系，累计发放奖助学金1.9亿元。</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一年来，校友工作、档案管理、图书出版、离退休工作、附中建设等方面也都取得了新的进展和成绩。以上成绩的取得，是全校师生员工开拓创新、积极作为、不懈奋斗的结果。刚才，学校对2017年做出突出贡献的单位和个人进行了表彰，我代表学校再次向他们致以热烈的祝贺。同时，也衷心感谢为学校事业发展付出智慧和汗水的全体师生员工！</w:t>
      </w:r>
    </w:p>
    <w:p w:rsidR="007C408E" w:rsidRPr="00A667AE" w:rsidRDefault="007C408E" w:rsidP="009607C6">
      <w:pPr>
        <w:spacing w:line="360" w:lineRule="auto"/>
        <w:ind w:firstLineChars="200" w:firstLine="560"/>
        <w:rPr>
          <w:rFonts w:ascii="黑体" w:eastAsia="黑体" w:hAnsi="黑体"/>
          <w:color w:val="000000" w:themeColor="text1"/>
          <w:sz w:val="28"/>
          <w:szCs w:val="28"/>
        </w:rPr>
      </w:pPr>
      <w:r w:rsidRPr="00A667AE">
        <w:rPr>
          <w:rFonts w:ascii="黑体" w:eastAsia="黑体" w:hAnsi="黑体" w:hint="eastAsia"/>
          <w:color w:val="000000" w:themeColor="text1"/>
          <w:sz w:val="28"/>
          <w:szCs w:val="28"/>
        </w:rPr>
        <w:t>二、关于学校事业发展存在的主要问题</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在今年1月9日召开的“双一流”建设启动部署会上，我们分析</w:t>
      </w:r>
      <w:r w:rsidRPr="00A667AE">
        <w:rPr>
          <w:rFonts w:ascii="仿宋" w:eastAsia="仿宋" w:hAnsi="仿宋" w:hint="eastAsia"/>
          <w:color w:val="000000" w:themeColor="text1"/>
          <w:sz w:val="28"/>
          <w:szCs w:val="28"/>
        </w:rPr>
        <w:lastRenderedPageBreak/>
        <w:t>了学校建设发展面临的新形势、新机遇，深刻剖析了在“双一流”建设背景下我们与兄弟高校存在的差距。当时，我提出了一个观点：制约我校发展的主要问题是核心竞争力不强，没有高峰学科；主要矛盾是伟大使命、远大目标与办学实力相对较弱的矛盾；主要挑战是如何在西部欠发达地区创建世界一流农业大学。主要矛盾找到了，存在的差距也很明确，</w:t>
      </w:r>
      <w:r w:rsidR="0072659F" w:rsidRPr="00A667AE">
        <w:rPr>
          <w:rFonts w:ascii="仿宋" w:eastAsia="仿宋" w:hAnsi="仿宋" w:hint="eastAsia"/>
          <w:color w:val="000000" w:themeColor="text1"/>
          <w:sz w:val="28"/>
          <w:szCs w:val="28"/>
        </w:rPr>
        <w:t>那么下一步需要解决的问题是什么？导致</w:t>
      </w:r>
      <w:r w:rsidRPr="00A667AE">
        <w:rPr>
          <w:rFonts w:ascii="仿宋" w:eastAsia="仿宋" w:hAnsi="仿宋" w:hint="eastAsia"/>
          <w:color w:val="000000" w:themeColor="text1"/>
          <w:sz w:val="28"/>
          <w:szCs w:val="28"/>
        </w:rPr>
        <w:t>问题的根源是什么？</w:t>
      </w:r>
      <w:r w:rsidR="0072659F" w:rsidRPr="00A667AE">
        <w:rPr>
          <w:rFonts w:ascii="仿宋" w:eastAsia="仿宋" w:hAnsi="仿宋" w:hint="eastAsia"/>
          <w:color w:val="000000" w:themeColor="text1"/>
          <w:sz w:val="28"/>
          <w:szCs w:val="28"/>
        </w:rPr>
        <w:t>我认为，找准问题的根源很</w:t>
      </w:r>
      <w:r w:rsidRPr="00A667AE">
        <w:rPr>
          <w:rFonts w:ascii="仿宋" w:eastAsia="仿宋" w:hAnsi="仿宋" w:hint="eastAsia"/>
          <w:color w:val="000000" w:themeColor="text1"/>
          <w:sz w:val="28"/>
          <w:szCs w:val="28"/>
        </w:rPr>
        <w:t>关键，找不准就很难对症下药。我在假期也进行了一些思考，不一定正确，今天与大家共同探讨。我认为主要表现在以下五个方面：</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（一）教育教学诸多问题根深蒂固</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在这次本科教学预评和正式评估中，专家组成员在有限的时间和范围内，都从不同视角发现了</w:t>
      </w:r>
      <w:r w:rsidR="00D86D7C" w:rsidRPr="00A667AE">
        <w:rPr>
          <w:rFonts w:ascii="仿宋" w:eastAsia="仿宋" w:hAnsi="仿宋" w:hint="eastAsia"/>
          <w:color w:val="000000" w:themeColor="text1"/>
          <w:sz w:val="28"/>
          <w:szCs w:val="28"/>
        </w:rPr>
        <w:t>我校</w:t>
      </w:r>
      <w:r w:rsidRPr="00A667AE">
        <w:rPr>
          <w:rFonts w:ascii="仿宋" w:eastAsia="仿宋" w:hAnsi="仿宋" w:hint="eastAsia"/>
          <w:color w:val="000000" w:themeColor="text1"/>
          <w:sz w:val="28"/>
          <w:szCs w:val="28"/>
        </w:rPr>
        <w:t>一系列比较突出的问题。我们在座的很多同志都参加了评估意见反馈会，专家们在会上提出了很多问题和</w:t>
      </w:r>
      <w:r w:rsidR="00D86D7C" w:rsidRPr="00A667AE">
        <w:rPr>
          <w:rFonts w:ascii="仿宋" w:eastAsia="仿宋" w:hAnsi="仿宋" w:hint="eastAsia"/>
          <w:color w:val="000000" w:themeColor="text1"/>
          <w:sz w:val="28"/>
          <w:szCs w:val="28"/>
        </w:rPr>
        <w:t>支撑问题的</w:t>
      </w:r>
      <w:r w:rsidRPr="00A667AE">
        <w:rPr>
          <w:rFonts w:ascii="仿宋" w:eastAsia="仿宋" w:hAnsi="仿宋" w:hint="eastAsia"/>
          <w:color w:val="000000" w:themeColor="text1"/>
          <w:sz w:val="28"/>
          <w:szCs w:val="28"/>
        </w:rPr>
        <w:t>实例，有些</w:t>
      </w:r>
      <w:r w:rsidR="00C5248A" w:rsidRPr="00A667AE">
        <w:rPr>
          <w:rFonts w:ascii="仿宋" w:eastAsia="仿宋" w:hAnsi="仿宋" w:hint="eastAsia"/>
          <w:color w:val="000000" w:themeColor="text1"/>
          <w:sz w:val="28"/>
          <w:szCs w:val="28"/>
        </w:rPr>
        <w:t>问题提</w:t>
      </w:r>
      <w:r w:rsidRPr="00A667AE">
        <w:rPr>
          <w:rFonts w:ascii="仿宋" w:eastAsia="仿宋" w:hAnsi="仿宋" w:hint="eastAsia"/>
          <w:color w:val="000000" w:themeColor="text1"/>
          <w:sz w:val="28"/>
          <w:szCs w:val="28"/>
        </w:rPr>
        <w:t>的很尖锐，</w:t>
      </w:r>
      <w:r w:rsidR="00C5248A" w:rsidRPr="00A667AE">
        <w:rPr>
          <w:rFonts w:ascii="仿宋" w:eastAsia="仿宋" w:hAnsi="仿宋" w:hint="eastAsia"/>
          <w:color w:val="000000" w:themeColor="text1"/>
          <w:sz w:val="28"/>
          <w:szCs w:val="28"/>
        </w:rPr>
        <w:t>我认为专家提出的</w:t>
      </w:r>
      <w:r w:rsidRPr="00A667AE">
        <w:rPr>
          <w:rFonts w:ascii="仿宋" w:eastAsia="仿宋" w:hAnsi="仿宋" w:hint="eastAsia"/>
          <w:color w:val="000000" w:themeColor="text1"/>
          <w:sz w:val="28"/>
          <w:szCs w:val="28"/>
        </w:rPr>
        <w:t>绝大多数问题是客观的，专家们的意见</w:t>
      </w:r>
      <w:r w:rsidR="00C5248A" w:rsidRPr="00A667AE">
        <w:rPr>
          <w:rFonts w:ascii="仿宋" w:eastAsia="仿宋" w:hAnsi="仿宋" w:hint="eastAsia"/>
          <w:color w:val="000000" w:themeColor="text1"/>
          <w:sz w:val="28"/>
          <w:szCs w:val="28"/>
        </w:rPr>
        <w:t>是</w:t>
      </w:r>
      <w:r w:rsidRPr="00A667AE">
        <w:rPr>
          <w:rFonts w:ascii="仿宋" w:eastAsia="仿宋" w:hAnsi="仿宋" w:hint="eastAsia"/>
          <w:color w:val="000000" w:themeColor="text1"/>
          <w:sz w:val="28"/>
          <w:szCs w:val="28"/>
        </w:rPr>
        <w:t>中肯</w:t>
      </w:r>
      <w:r w:rsidR="00C5248A" w:rsidRPr="00A667AE">
        <w:rPr>
          <w:rFonts w:ascii="仿宋" w:eastAsia="仿宋" w:hAnsi="仿宋" w:hint="eastAsia"/>
          <w:color w:val="000000" w:themeColor="text1"/>
          <w:sz w:val="28"/>
          <w:szCs w:val="28"/>
        </w:rPr>
        <w:t>的</w:t>
      </w:r>
      <w:r w:rsidRPr="00A667AE">
        <w:rPr>
          <w:rFonts w:ascii="仿宋" w:eastAsia="仿宋" w:hAnsi="仿宋" w:hint="eastAsia"/>
          <w:color w:val="000000" w:themeColor="text1"/>
          <w:sz w:val="28"/>
          <w:szCs w:val="28"/>
        </w:rPr>
        <w:t>。</w:t>
      </w:r>
      <w:r w:rsidR="00FA5EDA" w:rsidRPr="00A667AE">
        <w:rPr>
          <w:rFonts w:ascii="仿宋" w:eastAsia="仿宋" w:hAnsi="仿宋" w:hint="eastAsia"/>
          <w:color w:val="000000" w:themeColor="text1"/>
          <w:sz w:val="28"/>
          <w:szCs w:val="28"/>
        </w:rPr>
        <w:t>我要强调的是，</w:t>
      </w:r>
      <w:r w:rsidRPr="00A667AE">
        <w:rPr>
          <w:rFonts w:ascii="仿宋" w:eastAsia="仿宋" w:hAnsi="仿宋" w:hint="eastAsia"/>
          <w:color w:val="000000" w:themeColor="text1"/>
          <w:sz w:val="28"/>
          <w:szCs w:val="28"/>
        </w:rPr>
        <w:t>这仅是专家的抽查结果，</w:t>
      </w:r>
      <w:r w:rsidR="00FA5EDA" w:rsidRPr="00A667AE">
        <w:rPr>
          <w:rFonts w:ascii="仿宋" w:eastAsia="仿宋" w:hAnsi="仿宋" w:hint="eastAsia"/>
          <w:color w:val="000000" w:themeColor="text1"/>
          <w:sz w:val="28"/>
          <w:szCs w:val="28"/>
        </w:rPr>
        <w:t>还</w:t>
      </w:r>
      <w:r w:rsidRPr="00A667AE">
        <w:rPr>
          <w:rFonts w:ascii="仿宋" w:eastAsia="仿宋" w:hAnsi="仿宋" w:hint="eastAsia"/>
          <w:color w:val="000000" w:themeColor="text1"/>
          <w:sz w:val="28"/>
          <w:szCs w:val="28"/>
        </w:rPr>
        <w:t>不是全面排查的结果，肯定还有不少问题在评估中没有被</w:t>
      </w:r>
      <w:r w:rsidR="00FA5EDA" w:rsidRPr="00A667AE">
        <w:rPr>
          <w:rFonts w:ascii="仿宋" w:eastAsia="仿宋" w:hAnsi="仿宋" w:hint="eastAsia"/>
          <w:color w:val="000000" w:themeColor="text1"/>
          <w:sz w:val="28"/>
          <w:szCs w:val="28"/>
        </w:rPr>
        <w:t>专家</w:t>
      </w:r>
      <w:r w:rsidRPr="00A667AE">
        <w:rPr>
          <w:rFonts w:ascii="仿宋" w:eastAsia="仿宋" w:hAnsi="仿宋" w:hint="eastAsia"/>
          <w:color w:val="000000" w:themeColor="text1"/>
          <w:sz w:val="28"/>
          <w:szCs w:val="28"/>
        </w:rPr>
        <w:t>发现，</w:t>
      </w:r>
      <w:r w:rsidR="00AA75CA" w:rsidRPr="00A667AE">
        <w:rPr>
          <w:rFonts w:ascii="仿宋" w:eastAsia="仿宋" w:hAnsi="仿宋" w:hint="eastAsia"/>
          <w:color w:val="000000" w:themeColor="text1"/>
          <w:sz w:val="28"/>
          <w:szCs w:val="28"/>
        </w:rPr>
        <w:t>这就</w:t>
      </w:r>
      <w:r w:rsidRPr="00A667AE">
        <w:rPr>
          <w:rFonts w:ascii="仿宋" w:eastAsia="仿宋" w:hAnsi="仿宋" w:hint="eastAsia"/>
          <w:color w:val="000000" w:themeColor="text1"/>
          <w:sz w:val="28"/>
          <w:szCs w:val="28"/>
        </w:rPr>
        <w:t>需要我们进一步自查和改进。</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今天，我着重向大家通报一下专家组最终反馈给学校的书面意见，包括6个方面的“需要改进之处”和1个方面的“必须整改之处”。</w:t>
      </w:r>
      <w:r w:rsidR="00C316B3" w:rsidRPr="00A667AE">
        <w:rPr>
          <w:rFonts w:ascii="仿宋" w:eastAsia="仿宋" w:hAnsi="仿宋" w:hint="eastAsia"/>
          <w:color w:val="000000" w:themeColor="text1"/>
          <w:sz w:val="28"/>
          <w:szCs w:val="28"/>
        </w:rPr>
        <w:t>我听说，</w:t>
      </w:r>
      <w:r w:rsidRPr="00A667AE">
        <w:rPr>
          <w:rFonts w:ascii="仿宋" w:eastAsia="仿宋" w:hAnsi="仿宋" w:hint="eastAsia"/>
          <w:color w:val="000000" w:themeColor="text1"/>
          <w:sz w:val="28"/>
          <w:szCs w:val="28"/>
        </w:rPr>
        <w:t>在反馈意见中明确强调“必须整改之处”还是比较少见的。</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需要改进之处：一是</w:t>
      </w:r>
      <w:r w:rsidRPr="00A667AE">
        <w:rPr>
          <w:rFonts w:ascii="仿宋" w:eastAsia="仿宋" w:hAnsi="仿宋" w:hint="eastAsia"/>
          <w:color w:val="000000" w:themeColor="text1"/>
          <w:sz w:val="28"/>
          <w:szCs w:val="28"/>
        </w:rPr>
        <w:t>学校的人才培养目标仍需进一步凝练，专家组认为对非农林学科的覆盖不够。</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师资队伍仍然存在数量不足、</w:t>
      </w:r>
      <w:r w:rsidRPr="00A667AE">
        <w:rPr>
          <w:rFonts w:ascii="仿宋" w:eastAsia="仿宋" w:hAnsi="仿宋" w:hint="eastAsia"/>
          <w:color w:val="000000" w:themeColor="text1"/>
          <w:sz w:val="28"/>
          <w:szCs w:val="28"/>
        </w:rPr>
        <w:lastRenderedPageBreak/>
        <w:t>结构不尽合理、高层次人才不足的问题。譬如，学校生师比虽然总体达到教育部评估标准，但不同学科专业间差别较大、不平衡明显；部分专业的生师比过高，在招生的62个专业中，生师比超过教育部评估标准的专业就</w:t>
      </w:r>
      <w:r w:rsidR="00844FE4" w:rsidRPr="00A667AE">
        <w:rPr>
          <w:rFonts w:ascii="仿宋" w:eastAsia="仿宋" w:hAnsi="仿宋" w:hint="eastAsia"/>
          <w:color w:val="000000" w:themeColor="text1"/>
          <w:sz w:val="28"/>
          <w:szCs w:val="28"/>
        </w:rPr>
        <w:t>高</w:t>
      </w:r>
      <w:r w:rsidRPr="00A667AE">
        <w:rPr>
          <w:rFonts w:ascii="仿宋" w:eastAsia="仿宋" w:hAnsi="仿宋" w:hint="eastAsia"/>
          <w:color w:val="000000" w:themeColor="text1"/>
          <w:sz w:val="28"/>
          <w:szCs w:val="28"/>
        </w:rPr>
        <w:t>达38个。</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本科专业培养方案需要进一步修订完善。专家组指出，部分专业培养方案中，将学科基础课、专业基础课、专业应用课、综合实习等核心课程标注为选修课，不利于专业人才培养目标实现。</w:t>
      </w:r>
      <w:r w:rsidRPr="00A667AE">
        <w:rPr>
          <w:rFonts w:ascii="仿宋" w:eastAsia="仿宋" w:hAnsi="仿宋" w:hint="eastAsia"/>
          <w:b/>
          <w:color w:val="000000" w:themeColor="text1"/>
          <w:sz w:val="28"/>
          <w:szCs w:val="28"/>
        </w:rPr>
        <w:t>四是</w:t>
      </w:r>
      <w:r w:rsidRPr="00A667AE">
        <w:rPr>
          <w:rFonts w:ascii="仿宋" w:eastAsia="仿宋" w:hAnsi="仿宋" w:hint="eastAsia"/>
          <w:color w:val="000000" w:themeColor="text1"/>
          <w:sz w:val="28"/>
          <w:szCs w:val="28"/>
        </w:rPr>
        <w:t>课程体系不能充分支撑学生多元培养目标的选课需求，教师的课堂教学多为传统讲授式、师生互动效果欠佳，教学管理制度的执行存在流于形式的问题，部分课程的质量标准对课程建设的规范和质量保证难以达到应有的作用</w:t>
      </w:r>
      <w:r w:rsidR="00725079" w:rsidRPr="00A667AE">
        <w:rPr>
          <w:rFonts w:ascii="仿宋" w:eastAsia="仿宋" w:hAnsi="仿宋" w:hint="eastAsia"/>
          <w:color w:val="000000" w:themeColor="text1"/>
          <w:sz w:val="28"/>
          <w:szCs w:val="28"/>
        </w:rPr>
        <w:t>，无法达到预先设计的效果</w:t>
      </w:r>
      <w:r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五是</w:t>
      </w:r>
      <w:r w:rsidRPr="00A667AE">
        <w:rPr>
          <w:rFonts w:ascii="仿宋" w:eastAsia="仿宋" w:hAnsi="仿宋" w:hint="eastAsia"/>
          <w:color w:val="000000" w:themeColor="text1"/>
          <w:sz w:val="28"/>
          <w:szCs w:val="28"/>
        </w:rPr>
        <w:t>本科毕业生就业统计的口径应进一步规范。</w:t>
      </w:r>
      <w:r w:rsidRPr="00A667AE">
        <w:rPr>
          <w:rFonts w:ascii="仿宋" w:eastAsia="仿宋" w:hAnsi="仿宋" w:hint="eastAsia"/>
          <w:b/>
          <w:color w:val="000000" w:themeColor="text1"/>
          <w:sz w:val="28"/>
          <w:szCs w:val="28"/>
        </w:rPr>
        <w:t>六是</w:t>
      </w:r>
      <w:r w:rsidRPr="00A667AE">
        <w:rPr>
          <w:rFonts w:ascii="仿宋" w:eastAsia="仿宋" w:hAnsi="仿宋" w:hint="eastAsia"/>
          <w:color w:val="000000" w:themeColor="text1"/>
          <w:sz w:val="28"/>
          <w:szCs w:val="28"/>
        </w:rPr>
        <w:t>教学质量信息反馈机制需进一步完善</w:t>
      </w:r>
      <w:r w:rsidR="00F1527F" w:rsidRPr="00A667AE">
        <w:rPr>
          <w:rFonts w:ascii="仿宋" w:eastAsia="仿宋" w:hAnsi="仿宋" w:hint="eastAsia"/>
          <w:color w:val="000000" w:themeColor="text1"/>
          <w:sz w:val="28"/>
          <w:szCs w:val="28"/>
        </w:rPr>
        <w:t>，</w:t>
      </w:r>
      <w:r w:rsidR="0082377D" w:rsidRPr="00A667AE">
        <w:rPr>
          <w:rFonts w:ascii="仿宋" w:eastAsia="仿宋" w:hAnsi="仿宋" w:hint="eastAsia"/>
          <w:color w:val="000000" w:themeColor="text1"/>
          <w:sz w:val="28"/>
          <w:szCs w:val="28"/>
        </w:rPr>
        <w:t>目前还</w:t>
      </w:r>
      <w:r w:rsidR="00F1527F" w:rsidRPr="00A667AE">
        <w:rPr>
          <w:rFonts w:ascii="仿宋" w:eastAsia="仿宋" w:hAnsi="仿宋" w:hint="eastAsia"/>
          <w:color w:val="000000" w:themeColor="text1"/>
          <w:sz w:val="28"/>
          <w:szCs w:val="28"/>
        </w:rPr>
        <w:t>没有</w:t>
      </w:r>
      <w:r w:rsidR="0082377D" w:rsidRPr="00A667AE">
        <w:rPr>
          <w:rFonts w:ascii="仿宋" w:eastAsia="仿宋" w:hAnsi="仿宋" w:hint="eastAsia"/>
          <w:color w:val="000000" w:themeColor="text1"/>
          <w:sz w:val="28"/>
          <w:szCs w:val="28"/>
        </w:rPr>
        <w:t>形成</w:t>
      </w:r>
      <w:r w:rsidR="00F1527F" w:rsidRPr="00A667AE">
        <w:rPr>
          <w:rFonts w:ascii="仿宋" w:eastAsia="仿宋" w:hAnsi="仿宋" w:hint="eastAsia"/>
          <w:color w:val="000000" w:themeColor="text1"/>
          <w:sz w:val="28"/>
          <w:szCs w:val="28"/>
        </w:rPr>
        <w:t>闭合的反馈机制。</w:t>
      </w:r>
    </w:p>
    <w:p w:rsidR="007C408E" w:rsidRPr="00A667AE" w:rsidRDefault="007C408E" w:rsidP="009607C6">
      <w:pPr>
        <w:spacing w:line="360" w:lineRule="auto"/>
        <w:ind w:firstLineChars="200" w:firstLine="562"/>
        <w:rPr>
          <w:rFonts w:ascii="仿宋" w:eastAsia="仿宋" w:hAnsi="仿宋"/>
          <w:color w:val="000000" w:themeColor="text1"/>
          <w:sz w:val="28"/>
          <w:szCs w:val="28"/>
        </w:rPr>
      </w:pPr>
      <w:r w:rsidRPr="00A667AE">
        <w:rPr>
          <w:rFonts w:ascii="仿宋" w:eastAsia="仿宋" w:hAnsi="仿宋" w:hint="eastAsia"/>
          <w:b/>
          <w:color w:val="000000" w:themeColor="text1"/>
          <w:sz w:val="28"/>
          <w:szCs w:val="28"/>
        </w:rPr>
        <w:t>必须整改之处：</w:t>
      </w:r>
      <w:r w:rsidRPr="00A667AE">
        <w:rPr>
          <w:rFonts w:ascii="仿宋" w:eastAsia="仿宋" w:hAnsi="仿宋" w:hint="eastAsia"/>
          <w:color w:val="000000" w:themeColor="text1"/>
          <w:sz w:val="28"/>
          <w:szCs w:val="28"/>
        </w:rPr>
        <w:t>专家组强调，要进一步解放思想、转变观念，以一流大学建设为契机，以综合改革为抓手，建设一流本科教学。建议在全校开展解放思想大讨论活动，把“我能为‘双一流’建设、一流本科教育做什么”作为贯彻落实党的十九大精神和全国高校思政会精神的具体实践。</w:t>
      </w:r>
      <w:r w:rsidR="003728AE" w:rsidRPr="00A667AE">
        <w:rPr>
          <w:rFonts w:ascii="仿宋" w:eastAsia="仿宋" w:hAnsi="仿宋" w:hint="eastAsia"/>
          <w:color w:val="000000" w:themeColor="text1"/>
          <w:sz w:val="28"/>
          <w:szCs w:val="28"/>
        </w:rPr>
        <w:t>我理解，</w:t>
      </w:r>
      <w:r w:rsidR="003139B2" w:rsidRPr="00A667AE">
        <w:rPr>
          <w:rFonts w:ascii="仿宋" w:eastAsia="仿宋" w:hAnsi="仿宋" w:hint="eastAsia"/>
          <w:color w:val="000000" w:themeColor="text1"/>
          <w:sz w:val="28"/>
          <w:szCs w:val="28"/>
        </w:rPr>
        <w:t>专家组建议开展这样的解放思想大讨论活动，说明全校上下还没有统一思想，</w:t>
      </w:r>
      <w:r w:rsidR="003A7E94" w:rsidRPr="00A667AE">
        <w:rPr>
          <w:rFonts w:ascii="仿宋" w:eastAsia="仿宋" w:hAnsi="仿宋" w:hint="eastAsia"/>
          <w:color w:val="000000" w:themeColor="text1"/>
          <w:sz w:val="28"/>
          <w:szCs w:val="28"/>
        </w:rPr>
        <w:t>或者</w:t>
      </w:r>
      <w:r w:rsidR="003728AE" w:rsidRPr="00A667AE">
        <w:rPr>
          <w:rFonts w:ascii="仿宋" w:eastAsia="仿宋" w:hAnsi="仿宋" w:hint="eastAsia"/>
          <w:color w:val="000000" w:themeColor="text1"/>
          <w:sz w:val="28"/>
          <w:szCs w:val="28"/>
        </w:rPr>
        <w:t>说</w:t>
      </w:r>
      <w:r w:rsidR="003139B2" w:rsidRPr="00A667AE">
        <w:rPr>
          <w:rFonts w:ascii="仿宋" w:eastAsia="仿宋" w:hAnsi="仿宋" w:hint="eastAsia"/>
          <w:color w:val="000000" w:themeColor="text1"/>
          <w:sz w:val="28"/>
          <w:szCs w:val="28"/>
        </w:rPr>
        <w:t>我们的思想还不够解放，仍然比较保守，没有形成共识。</w:t>
      </w:r>
    </w:p>
    <w:p w:rsidR="007C408E" w:rsidRPr="00A667AE" w:rsidRDefault="003210EA"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我</w:t>
      </w:r>
      <w:r w:rsidR="007C408E" w:rsidRPr="00A667AE">
        <w:rPr>
          <w:rFonts w:ascii="仿宋" w:eastAsia="仿宋" w:hAnsi="仿宋" w:hint="eastAsia"/>
          <w:color w:val="000000" w:themeColor="text1"/>
          <w:sz w:val="28"/>
          <w:szCs w:val="28"/>
        </w:rPr>
        <w:t>校先后经历了2005年的教育部本科教学评估</w:t>
      </w:r>
      <w:r w:rsidR="003B6E5C" w:rsidRPr="00A667AE">
        <w:rPr>
          <w:rFonts w:ascii="仿宋" w:eastAsia="仿宋" w:hAnsi="仿宋" w:hint="eastAsia"/>
          <w:color w:val="000000" w:themeColor="text1"/>
          <w:sz w:val="28"/>
          <w:szCs w:val="28"/>
        </w:rPr>
        <w:t>并</w:t>
      </w:r>
      <w:r w:rsidR="008A4404" w:rsidRPr="00A667AE">
        <w:rPr>
          <w:rFonts w:ascii="仿宋" w:eastAsia="仿宋" w:hAnsi="仿宋" w:hint="eastAsia"/>
          <w:color w:val="000000" w:themeColor="text1"/>
          <w:sz w:val="28"/>
          <w:szCs w:val="28"/>
        </w:rPr>
        <w:t>获得</w:t>
      </w:r>
      <w:r w:rsidR="003B6E5C" w:rsidRPr="00A667AE">
        <w:rPr>
          <w:rFonts w:ascii="仿宋" w:eastAsia="仿宋" w:hAnsi="仿宋" w:hint="eastAsia"/>
          <w:color w:val="000000" w:themeColor="text1"/>
          <w:sz w:val="28"/>
          <w:szCs w:val="28"/>
        </w:rPr>
        <w:t>优秀</w:t>
      </w:r>
      <w:r w:rsidR="007C408E" w:rsidRPr="00A667AE">
        <w:rPr>
          <w:rFonts w:ascii="仿宋" w:eastAsia="仿宋" w:hAnsi="仿宋" w:hint="eastAsia"/>
          <w:color w:val="000000" w:themeColor="text1"/>
          <w:sz w:val="28"/>
          <w:szCs w:val="28"/>
        </w:rPr>
        <w:t>、2015</w:t>
      </w:r>
      <w:r w:rsidR="00257681" w:rsidRPr="00A667AE">
        <w:rPr>
          <w:rFonts w:ascii="仿宋" w:eastAsia="仿宋" w:hAnsi="仿宋" w:hint="eastAsia"/>
          <w:color w:val="000000" w:themeColor="text1"/>
          <w:sz w:val="28"/>
          <w:szCs w:val="28"/>
        </w:rPr>
        <w:t>年的陕西省高校巡视诊断，但在这次本科教学审核评估中仍然</w:t>
      </w:r>
      <w:r w:rsidR="007C408E" w:rsidRPr="00A667AE">
        <w:rPr>
          <w:rFonts w:ascii="仿宋" w:eastAsia="仿宋" w:hAnsi="仿宋" w:hint="eastAsia"/>
          <w:color w:val="000000" w:themeColor="text1"/>
          <w:sz w:val="28"/>
          <w:szCs w:val="28"/>
        </w:rPr>
        <w:t>存在这么多的问题和薄弱环节，是</w:t>
      </w:r>
      <w:r w:rsidR="008A4404" w:rsidRPr="00A667AE">
        <w:rPr>
          <w:rFonts w:ascii="仿宋" w:eastAsia="仿宋" w:hAnsi="仿宋" w:hint="eastAsia"/>
          <w:color w:val="000000" w:themeColor="text1"/>
          <w:sz w:val="28"/>
          <w:szCs w:val="28"/>
        </w:rPr>
        <w:t>让人</w:t>
      </w:r>
      <w:r w:rsidR="007C408E" w:rsidRPr="00A667AE">
        <w:rPr>
          <w:rFonts w:ascii="仿宋" w:eastAsia="仿宋" w:hAnsi="仿宋" w:hint="eastAsia"/>
          <w:color w:val="000000" w:themeColor="text1"/>
          <w:sz w:val="28"/>
          <w:szCs w:val="28"/>
        </w:rPr>
        <w:t>预想不到的。对这些问题，我</w:t>
      </w:r>
      <w:r w:rsidR="007C408E" w:rsidRPr="00A667AE">
        <w:rPr>
          <w:rFonts w:ascii="仿宋" w:eastAsia="仿宋" w:hAnsi="仿宋" w:hint="eastAsia"/>
          <w:color w:val="000000" w:themeColor="text1"/>
          <w:sz w:val="28"/>
          <w:szCs w:val="28"/>
        </w:rPr>
        <w:lastRenderedPageBreak/>
        <w:t>们必须从根源上进行剖析和全面整改。</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（二）学科的基础地位和龙头作用没有充分体现</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我们经常说学科是龙头，但这一龙头地位没有真正举起来。学科建设还存在</w:t>
      </w:r>
      <w:r w:rsidR="009A5F40" w:rsidRPr="00A667AE">
        <w:rPr>
          <w:rFonts w:ascii="仿宋" w:eastAsia="仿宋" w:hAnsi="仿宋" w:hint="eastAsia"/>
          <w:color w:val="000000" w:themeColor="text1"/>
          <w:sz w:val="28"/>
          <w:szCs w:val="28"/>
        </w:rPr>
        <w:t>“贪多求全、以量取胜”</w:t>
      </w:r>
      <w:r w:rsidRPr="00A667AE">
        <w:rPr>
          <w:rFonts w:ascii="仿宋" w:eastAsia="仿宋" w:hAnsi="仿宋" w:hint="eastAsia"/>
          <w:color w:val="000000" w:themeColor="text1"/>
          <w:sz w:val="28"/>
          <w:szCs w:val="28"/>
        </w:rPr>
        <w:t>的现象，同质化问题</w:t>
      </w:r>
      <w:r w:rsidR="008F092C" w:rsidRPr="00A667AE">
        <w:rPr>
          <w:rFonts w:ascii="仿宋" w:eastAsia="仿宋" w:hAnsi="仿宋" w:hint="eastAsia"/>
          <w:color w:val="000000" w:themeColor="text1"/>
          <w:sz w:val="28"/>
          <w:szCs w:val="28"/>
        </w:rPr>
        <w:t>十分</w:t>
      </w:r>
      <w:r w:rsidRPr="00A667AE">
        <w:rPr>
          <w:rFonts w:ascii="仿宋" w:eastAsia="仿宋" w:hAnsi="仿宋" w:hint="eastAsia"/>
          <w:color w:val="000000" w:themeColor="text1"/>
          <w:sz w:val="28"/>
          <w:szCs w:val="28"/>
        </w:rPr>
        <w:t>严重。在第四轮学科评估中，</w:t>
      </w:r>
      <w:r w:rsidR="006E327A" w:rsidRPr="00A667AE">
        <w:rPr>
          <w:rFonts w:ascii="仿宋" w:eastAsia="仿宋" w:hAnsi="仿宋" w:hint="eastAsia"/>
          <w:color w:val="000000" w:themeColor="text1"/>
          <w:sz w:val="28"/>
          <w:szCs w:val="28"/>
        </w:rPr>
        <w:t>国家要求以一级学科进行整体水平评估，</w:t>
      </w:r>
      <w:r w:rsidRPr="00A667AE">
        <w:rPr>
          <w:rFonts w:ascii="仿宋" w:eastAsia="仿宋" w:hAnsi="仿宋" w:hint="eastAsia"/>
          <w:color w:val="000000" w:themeColor="text1"/>
          <w:sz w:val="28"/>
          <w:szCs w:val="28"/>
        </w:rPr>
        <w:t>林学、生态学、农业资源与环境等学科相互争资源，农业资源与环境、环境科学与工程、农业工程等学科相互争资源，</w:t>
      </w:r>
      <w:r w:rsidR="0021065B" w:rsidRPr="00A667AE">
        <w:rPr>
          <w:rFonts w:ascii="仿宋" w:eastAsia="仿宋" w:hAnsi="仿宋" w:hint="eastAsia"/>
          <w:color w:val="000000" w:themeColor="text1"/>
          <w:sz w:val="28"/>
          <w:szCs w:val="28"/>
        </w:rPr>
        <w:t>争论文、争平台、争奖</w:t>
      </w:r>
      <w:r w:rsidR="00740AE6" w:rsidRPr="00A667AE">
        <w:rPr>
          <w:rFonts w:ascii="仿宋" w:eastAsia="仿宋" w:hAnsi="仿宋" w:hint="eastAsia"/>
          <w:color w:val="000000" w:themeColor="text1"/>
          <w:sz w:val="28"/>
          <w:szCs w:val="28"/>
        </w:rPr>
        <w:t>项</w:t>
      </w:r>
      <w:r w:rsidR="0021065B" w:rsidRPr="00A667AE">
        <w:rPr>
          <w:rFonts w:ascii="仿宋" w:eastAsia="仿宋" w:hAnsi="仿宋" w:hint="eastAsia"/>
          <w:color w:val="000000" w:themeColor="text1"/>
          <w:sz w:val="28"/>
          <w:szCs w:val="28"/>
        </w:rPr>
        <w:t>，</w:t>
      </w:r>
      <w:r w:rsidRPr="00A667AE">
        <w:rPr>
          <w:rFonts w:ascii="仿宋" w:eastAsia="仿宋" w:hAnsi="仿宋" w:hint="eastAsia"/>
          <w:color w:val="000000" w:themeColor="text1"/>
          <w:sz w:val="28"/>
          <w:szCs w:val="28"/>
        </w:rPr>
        <w:t>都反映了学科的同质化问题。这充分说明我校学科布局亟待优化调整。</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其次，人才队伍建设还不能做到</w:t>
      </w:r>
      <w:r w:rsidR="00DD4E6D" w:rsidRPr="00A667AE">
        <w:rPr>
          <w:rFonts w:ascii="仿宋" w:eastAsia="仿宋" w:hAnsi="仿宋" w:hint="eastAsia"/>
          <w:color w:val="000000" w:themeColor="text1"/>
          <w:sz w:val="28"/>
          <w:szCs w:val="28"/>
        </w:rPr>
        <w:t>“按需引进、按需培养，精准引进、精准培养”</w:t>
      </w:r>
      <w:r w:rsidRPr="00A667AE">
        <w:rPr>
          <w:rFonts w:ascii="仿宋" w:eastAsia="仿宋" w:hAnsi="仿宋" w:hint="eastAsia"/>
          <w:color w:val="000000" w:themeColor="text1"/>
          <w:sz w:val="28"/>
          <w:szCs w:val="28"/>
        </w:rPr>
        <w:t>。人才队伍建设与学科建设缺乏统筹，部分学院甚至存在为完成任务而引人的现象，根本没有考虑学科的实际需求。同时，我们的人才评价机制也存在一定问题，没有发挥应有的激励导向作用。</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第三，科研工作还存在小而散的问题，科研团队协作不够，不能做大文章，产出大成果，对学科核心竞争力提升的支撑作用有限。在第四轮学科评估中，我们没有主持的国家奖，没有CNS论文，代表性论文中高水平论文太少。在每个学科填报的20篇代表性论文中，有6个学科填报了17篇Scientific Reports（科学报告）杂志论文，有2个学科填报了7篇Plos One杂志论文，这两种期刊是公认的“灌水”期刊，把这些论文作为代表作，严重影响了学科声誉和主观打分。根据ESI统计数据，近十年发表的SCI论文中，我校的热点论文、高被引论文占比只有0.85%，而华中农业大学达到1.15%。我校论文总体质量不高，篇均被引只有7.68</w:t>
      </w:r>
      <w:r w:rsidR="00961CD2" w:rsidRPr="00A667AE">
        <w:rPr>
          <w:rFonts w:ascii="仿宋" w:eastAsia="仿宋" w:hAnsi="仿宋" w:hint="eastAsia"/>
          <w:color w:val="000000" w:themeColor="text1"/>
          <w:sz w:val="28"/>
          <w:szCs w:val="28"/>
        </w:rPr>
        <w:t>次</w:t>
      </w:r>
      <w:r w:rsidRPr="00A667AE">
        <w:rPr>
          <w:rFonts w:ascii="仿宋" w:eastAsia="仿宋" w:hAnsi="仿宋" w:hint="eastAsia"/>
          <w:color w:val="000000" w:themeColor="text1"/>
          <w:sz w:val="28"/>
          <w:szCs w:val="28"/>
        </w:rPr>
        <w:t>，而我校对标高校都在10</w:t>
      </w:r>
      <w:r w:rsidR="00961CD2" w:rsidRPr="00A667AE">
        <w:rPr>
          <w:rFonts w:ascii="仿宋" w:eastAsia="仿宋" w:hAnsi="仿宋" w:hint="eastAsia"/>
          <w:color w:val="000000" w:themeColor="text1"/>
          <w:sz w:val="28"/>
          <w:szCs w:val="28"/>
        </w:rPr>
        <w:t>次</w:t>
      </w:r>
      <w:r w:rsidRPr="00A667AE">
        <w:rPr>
          <w:rFonts w:ascii="仿宋" w:eastAsia="仿宋" w:hAnsi="仿宋" w:hint="eastAsia"/>
          <w:color w:val="000000" w:themeColor="text1"/>
          <w:sz w:val="28"/>
          <w:szCs w:val="28"/>
        </w:rPr>
        <w:t>以上；</w:t>
      </w:r>
      <w:r w:rsidRPr="00A667AE">
        <w:rPr>
          <w:rFonts w:ascii="仿宋" w:eastAsia="仿宋" w:hAnsi="仿宋" w:hint="eastAsia"/>
          <w:color w:val="000000" w:themeColor="text1"/>
          <w:sz w:val="28"/>
          <w:szCs w:val="28"/>
        </w:rPr>
        <w:lastRenderedPageBreak/>
        <w:t>另外，我校零被引论文占比高达23.5%，也高于对标高校。华中农业大学ESI植物学与动物学学科已进入了全球前1‰，其发文量只比我校多46篇，而我校距这一目标的接近度只有62%</w:t>
      </w:r>
      <w:r w:rsidR="00A27EF2" w:rsidRPr="00A667AE">
        <w:rPr>
          <w:rFonts w:ascii="仿宋" w:eastAsia="仿宋" w:hAnsi="仿宋" w:hint="eastAsia"/>
          <w:color w:val="000000" w:themeColor="text1"/>
          <w:sz w:val="28"/>
          <w:szCs w:val="28"/>
        </w:rPr>
        <w:t>，说明什么问题？无效论文过多</w:t>
      </w:r>
      <w:r w:rsidR="00F02715" w:rsidRPr="00A667AE">
        <w:rPr>
          <w:rFonts w:ascii="仿宋" w:eastAsia="仿宋" w:hAnsi="仿宋" w:hint="eastAsia"/>
          <w:color w:val="000000" w:themeColor="text1"/>
          <w:sz w:val="28"/>
          <w:szCs w:val="28"/>
        </w:rPr>
        <w:t>！</w:t>
      </w:r>
      <w:r w:rsidRPr="00A667AE">
        <w:rPr>
          <w:rFonts w:ascii="仿宋" w:eastAsia="仿宋" w:hAnsi="仿宋" w:hint="eastAsia"/>
          <w:color w:val="000000" w:themeColor="text1"/>
          <w:sz w:val="28"/>
          <w:szCs w:val="28"/>
        </w:rPr>
        <w:t>这些问题的存在，与我校科研评价标准要求不高、激励导向不强密切相关。</w:t>
      </w:r>
    </w:p>
    <w:p w:rsidR="006F17E4"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第四，近年来，我们建立的国际科技合作平台数量不少，但实质性国际科技合作与交流远远不够，特别</w:t>
      </w:r>
      <w:r w:rsidR="00C47CD3" w:rsidRPr="00A667AE">
        <w:rPr>
          <w:rFonts w:ascii="仿宋" w:eastAsia="仿宋" w:hAnsi="仿宋" w:hint="eastAsia"/>
          <w:color w:val="000000" w:themeColor="text1"/>
          <w:sz w:val="28"/>
          <w:szCs w:val="28"/>
        </w:rPr>
        <w:t>是与国际高水平大学、机构的合作</w:t>
      </w:r>
      <w:r w:rsidRPr="00A667AE">
        <w:rPr>
          <w:rFonts w:ascii="仿宋" w:eastAsia="仿宋" w:hAnsi="仿宋" w:hint="eastAsia"/>
          <w:color w:val="000000" w:themeColor="text1"/>
          <w:sz w:val="28"/>
          <w:szCs w:val="28"/>
        </w:rPr>
        <w:t>成果还很少，没有发挥出国际合作对提升科研水平的作用</w:t>
      </w:r>
      <w:r w:rsidR="00F80E5D" w:rsidRPr="00A667AE">
        <w:rPr>
          <w:rFonts w:ascii="仿宋" w:eastAsia="仿宋" w:hAnsi="仿宋" w:hint="eastAsia"/>
          <w:color w:val="000000" w:themeColor="text1"/>
          <w:sz w:val="28"/>
          <w:szCs w:val="28"/>
        </w:rPr>
        <w:t>。</w:t>
      </w:r>
      <w:r w:rsidR="006F17E4" w:rsidRPr="00A667AE">
        <w:rPr>
          <w:rFonts w:ascii="仿宋" w:eastAsia="仿宋" w:hAnsi="仿宋" w:hint="eastAsia"/>
          <w:color w:val="000000" w:themeColor="text1"/>
          <w:sz w:val="28"/>
          <w:szCs w:val="28"/>
        </w:rPr>
        <w:t>学校10个国际</w:t>
      </w:r>
      <w:r w:rsidR="00573678" w:rsidRPr="00A667AE">
        <w:rPr>
          <w:rFonts w:ascii="仿宋" w:eastAsia="仿宋" w:hAnsi="仿宋" w:hint="eastAsia"/>
          <w:color w:val="000000" w:themeColor="text1"/>
          <w:sz w:val="28"/>
          <w:szCs w:val="28"/>
        </w:rPr>
        <w:t>科技</w:t>
      </w:r>
      <w:r w:rsidR="006F17E4" w:rsidRPr="00A667AE">
        <w:rPr>
          <w:rFonts w:ascii="仿宋" w:eastAsia="仿宋" w:hAnsi="仿宋" w:hint="eastAsia"/>
          <w:color w:val="000000" w:themeColor="text1"/>
          <w:sz w:val="28"/>
          <w:szCs w:val="28"/>
        </w:rPr>
        <w:t>合作平台</w:t>
      </w:r>
      <w:r w:rsidR="005120C4" w:rsidRPr="00A667AE">
        <w:rPr>
          <w:rFonts w:ascii="仿宋" w:eastAsia="仿宋" w:hAnsi="仿宋" w:hint="eastAsia"/>
          <w:color w:val="000000" w:themeColor="text1"/>
          <w:sz w:val="28"/>
          <w:szCs w:val="28"/>
        </w:rPr>
        <w:t>，</w:t>
      </w:r>
      <w:r w:rsidR="00185A69" w:rsidRPr="00A667AE">
        <w:rPr>
          <w:rFonts w:ascii="仿宋" w:eastAsia="仿宋" w:hAnsi="仿宋" w:hint="eastAsia"/>
          <w:color w:val="000000" w:themeColor="text1"/>
          <w:sz w:val="28"/>
          <w:szCs w:val="28"/>
        </w:rPr>
        <w:t>2017年</w:t>
      </w:r>
      <w:r w:rsidR="006F17E4" w:rsidRPr="00A667AE">
        <w:rPr>
          <w:rFonts w:ascii="仿宋" w:eastAsia="仿宋" w:hAnsi="仿宋" w:hint="eastAsia"/>
          <w:color w:val="000000" w:themeColor="text1"/>
          <w:sz w:val="28"/>
          <w:szCs w:val="28"/>
        </w:rPr>
        <w:t>累计开展国际学术活动69批次，邀请外国专家114人次。但是</w:t>
      </w:r>
      <w:r w:rsidR="00573678" w:rsidRPr="00A667AE">
        <w:rPr>
          <w:rFonts w:ascii="仿宋" w:eastAsia="仿宋" w:hAnsi="仿宋" w:hint="eastAsia"/>
          <w:color w:val="000000" w:themeColor="text1"/>
          <w:sz w:val="28"/>
          <w:szCs w:val="28"/>
        </w:rPr>
        <w:t>这些平台</w:t>
      </w:r>
      <w:r w:rsidR="005120C4" w:rsidRPr="00A667AE">
        <w:rPr>
          <w:rFonts w:ascii="仿宋" w:eastAsia="仿宋" w:hAnsi="仿宋" w:hint="eastAsia"/>
          <w:color w:val="000000" w:themeColor="text1"/>
          <w:sz w:val="28"/>
          <w:szCs w:val="28"/>
        </w:rPr>
        <w:t>在</w:t>
      </w:r>
      <w:r w:rsidR="00573678" w:rsidRPr="00A667AE">
        <w:rPr>
          <w:rFonts w:ascii="仿宋" w:eastAsia="仿宋" w:hAnsi="仿宋" w:hint="eastAsia"/>
          <w:color w:val="000000" w:themeColor="text1"/>
          <w:sz w:val="28"/>
          <w:szCs w:val="28"/>
        </w:rPr>
        <w:t>研的国际科技合作</w:t>
      </w:r>
      <w:r w:rsidR="00F80E5D" w:rsidRPr="00A667AE">
        <w:rPr>
          <w:rFonts w:ascii="仿宋" w:eastAsia="仿宋" w:hAnsi="仿宋" w:hint="eastAsia"/>
          <w:color w:val="000000" w:themeColor="text1"/>
          <w:sz w:val="28"/>
          <w:szCs w:val="28"/>
        </w:rPr>
        <w:t>项目只有2</w:t>
      </w:r>
      <w:r w:rsidR="006F17E4" w:rsidRPr="00A667AE">
        <w:rPr>
          <w:rFonts w:ascii="仿宋" w:eastAsia="仿宋" w:hAnsi="仿宋" w:hint="eastAsia"/>
          <w:color w:val="000000" w:themeColor="text1"/>
          <w:sz w:val="28"/>
          <w:szCs w:val="28"/>
        </w:rPr>
        <w:t>项</w:t>
      </w:r>
      <w:r w:rsidR="00573678" w:rsidRPr="00A667AE">
        <w:rPr>
          <w:rFonts w:ascii="仿宋" w:eastAsia="仿宋" w:hAnsi="仿宋" w:hint="eastAsia"/>
          <w:color w:val="000000" w:themeColor="text1"/>
          <w:sz w:val="28"/>
          <w:szCs w:val="28"/>
        </w:rPr>
        <w:t>（科技部-国家级国际合作项目黑土侵蚀防治机理与调控技术1355万、科技部-政府间国际科技合作项目樱桃高抗逆优良品种选育集约化栽培及加工技术研究120万），而且是</w:t>
      </w:r>
      <w:r w:rsidR="00D63166" w:rsidRPr="00A667AE">
        <w:rPr>
          <w:rFonts w:ascii="仿宋" w:eastAsia="仿宋" w:hAnsi="仿宋" w:hint="eastAsia"/>
          <w:color w:val="000000" w:themeColor="text1"/>
          <w:sz w:val="28"/>
          <w:szCs w:val="28"/>
        </w:rPr>
        <w:t>我国</w:t>
      </w:r>
      <w:r w:rsidR="00573678" w:rsidRPr="00A667AE">
        <w:rPr>
          <w:rFonts w:ascii="仿宋" w:eastAsia="仿宋" w:hAnsi="仿宋" w:hint="eastAsia"/>
          <w:color w:val="000000" w:themeColor="text1"/>
          <w:sz w:val="28"/>
          <w:szCs w:val="28"/>
        </w:rPr>
        <w:t>政府</w:t>
      </w:r>
      <w:r w:rsidR="00D63166" w:rsidRPr="00A667AE">
        <w:rPr>
          <w:rFonts w:ascii="仿宋" w:eastAsia="仿宋" w:hAnsi="仿宋" w:hint="eastAsia"/>
          <w:color w:val="000000" w:themeColor="text1"/>
          <w:sz w:val="28"/>
          <w:szCs w:val="28"/>
        </w:rPr>
        <w:t>设立</w:t>
      </w:r>
      <w:r w:rsidR="00573678" w:rsidRPr="00A667AE">
        <w:rPr>
          <w:rFonts w:ascii="仿宋" w:eastAsia="仿宋" w:hAnsi="仿宋" w:hint="eastAsia"/>
          <w:color w:val="000000" w:themeColor="text1"/>
          <w:sz w:val="28"/>
          <w:szCs w:val="28"/>
        </w:rPr>
        <w:t>的</w:t>
      </w:r>
      <w:r w:rsidR="00D63166" w:rsidRPr="00A667AE">
        <w:rPr>
          <w:rFonts w:ascii="仿宋" w:eastAsia="仿宋" w:hAnsi="仿宋" w:hint="eastAsia"/>
          <w:color w:val="000000" w:themeColor="text1"/>
          <w:sz w:val="28"/>
          <w:szCs w:val="28"/>
        </w:rPr>
        <w:t>国际合作</w:t>
      </w:r>
      <w:r w:rsidR="00573678" w:rsidRPr="00A667AE">
        <w:rPr>
          <w:rFonts w:ascii="仿宋" w:eastAsia="仿宋" w:hAnsi="仿宋" w:hint="eastAsia"/>
          <w:color w:val="000000" w:themeColor="text1"/>
          <w:sz w:val="28"/>
          <w:szCs w:val="28"/>
        </w:rPr>
        <w:t>项目，并不是真正</w:t>
      </w:r>
      <w:r w:rsidR="00185A69" w:rsidRPr="00A667AE">
        <w:rPr>
          <w:rFonts w:ascii="仿宋" w:eastAsia="仿宋" w:hAnsi="仿宋" w:hint="eastAsia"/>
          <w:color w:val="000000" w:themeColor="text1"/>
          <w:sz w:val="28"/>
          <w:szCs w:val="28"/>
        </w:rPr>
        <w:t>依托</w:t>
      </w:r>
      <w:r w:rsidR="00573678" w:rsidRPr="00A667AE">
        <w:rPr>
          <w:rFonts w:ascii="仿宋" w:eastAsia="仿宋" w:hAnsi="仿宋" w:hint="eastAsia"/>
          <w:color w:val="000000" w:themeColor="text1"/>
          <w:sz w:val="28"/>
          <w:szCs w:val="28"/>
        </w:rPr>
        <w:t>我校的国际</w:t>
      </w:r>
      <w:r w:rsidR="00185A69" w:rsidRPr="00A667AE">
        <w:rPr>
          <w:rFonts w:ascii="仿宋" w:eastAsia="仿宋" w:hAnsi="仿宋" w:hint="eastAsia"/>
          <w:color w:val="000000" w:themeColor="text1"/>
          <w:sz w:val="28"/>
          <w:szCs w:val="28"/>
        </w:rPr>
        <w:t>合作</w:t>
      </w:r>
      <w:r w:rsidR="00573678" w:rsidRPr="00A667AE">
        <w:rPr>
          <w:rFonts w:ascii="仿宋" w:eastAsia="仿宋" w:hAnsi="仿宋" w:hint="eastAsia"/>
          <w:color w:val="000000" w:themeColor="text1"/>
          <w:sz w:val="28"/>
          <w:szCs w:val="28"/>
        </w:rPr>
        <w:t>交流</w:t>
      </w:r>
      <w:r w:rsidR="00493C8E" w:rsidRPr="00A667AE">
        <w:rPr>
          <w:rFonts w:ascii="仿宋" w:eastAsia="仿宋" w:hAnsi="仿宋" w:hint="eastAsia"/>
          <w:color w:val="000000" w:themeColor="text1"/>
          <w:sz w:val="28"/>
          <w:szCs w:val="28"/>
        </w:rPr>
        <w:t>优势</w:t>
      </w:r>
      <w:r w:rsidR="00573678" w:rsidRPr="00A667AE">
        <w:rPr>
          <w:rFonts w:ascii="仿宋" w:eastAsia="仿宋" w:hAnsi="仿宋" w:hint="eastAsia"/>
          <w:color w:val="000000" w:themeColor="text1"/>
          <w:sz w:val="28"/>
          <w:szCs w:val="28"/>
        </w:rPr>
        <w:t>而争取的</w:t>
      </w:r>
      <w:r w:rsidR="00D63166" w:rsidRPr="00A667AE">
        <w:rPr>
          <w:rFonts w:ascii="仿宋" w:eastAsia="仿宋" w:hAnsi="仿宋" w:hint="eastAsia"/>
          <w:color w:val="000000" w:themeColor="text1"/>
          <w:sz w:val="28"/>
          <w:szCs w:val="28"/>
        </w:rPr>
        <w:t>国外投资</w:t>
      </w:r>
      <w:r w:rsidR="00573678" w:rsidRPr="00A667AE">
        <w:rPr>
          <w:rFonts w:ascii="仿宋" w:eastAsia="仿宋" w:hAnsi="仿宋" w:hint="eastAsia"/>
          <w:color w:val="000000" w:themeColor="text1"/>
          <w:sz w:val="28"/>
          <w:szCs w:val="28"/>
        </w:rPr>
        <w:t>项目</w:t>
      </w:r>
      <w:r w:rsidR="0079019E" w:rsidRPr="00A667AE">
        <w:rPr>
          <w:rFonts w:ascii="仿宋" w:eastAsia="仿宋" w:hAnsi="仿宋" w:hint="eastAsia"/>
          <w:color w:val="000000" w:themeColor="text1"/>
          <w:sz w:val="28"/>
          <w:szCs w:val="28"/>
        </w:rPr>
        <w:t>，比如欧盟的项目、联合国的项目等等</w:t>
      </w:r>
      <w:r w:rsidR="00704069" w:rsidRPr="00A667AE">
        <w:rPr>
          <w:rFonts w:ascii="仿宋" w:eastAsia="仿宋" w:hAnsi="仿宋" w:hint="eastAsia"/>
          <w:color w:val="000000" w:themeColor="text1"/>
          <w:sz w:val="28"/>
          <w:szCs w:val="28"/>
        </w:rPr>
        <w:t>，</w:t>
      </w:r>
      <w:r w:rsidR="003F6454" w:rsidRPr="00A667AE">
        <w:rPr>
          <w:rFonts w:ascii="仿宋" w:eastAsia="仿宋" w:hAnsi="仿宋" w:hint="eastAsia"/>
          <w:color w:val="000000" w:themeColor="text1"/>
          <w:sz w:val="28"/>
          <w:szCs w:val="28"/>
        </w:rPr>
        <w:t>实质是</w:t>
      </w:r>
      <w:r w:rsidR="00704069" w:rsidRPr="00A667AE">
        <w:rPr>
          <w:rFonts w:ascii="仿宋" w:eastAsia="仿宋" w:hAnsi="仿宋" w:hint="eastAsia"/>
          <w:color w:val="000000" w:themeColor="text1"/>
          <w:sz w:val="28"/>
          <w:szCs w:val="28"/>
        </w:rPr>
        <w:t>未申请到国际的资源</w:t>
      </w:r>
      <w:r w:rsidR="00185A69" w:rsidRPr="00A667AE">
        <w:rPr>
          <w:rFonts w:ascii="仿宋" w:eastAsia="仿宋" w:hAnsi="仿宋" w:hint="eastAsia"/>
          <w:color w:val="000000" w:themeColor="text1"/>
          <w:sz w:val="28"/>
          <w:szCs w:val="28"/>
        </w:rPr>
        <w:t>。</w:t>
      </w:r>
      <w:r w:rsidR="0029776D" w:rsidRPr="00A667AE">
        <w:rPr>
          <w:rFonts w:ascii="仿宋" w:eastAsia="仿宋" w:hAnsi="仿宋" w:hint="eastAsia"/>
          <w:color w:val="000000" w:themeColor="text1"/>
          <w:sz w:val="28"/>
          <w:szCs w:val="28"/>
        </w:rPr>
        <w:t>另外，从国际合作论文的质量来看，我们的国际合作论文占比与同类兄弟高校相比持平，甚至略高，但是</w:t>
      </w:r>
      <w:r w:rsidR="00961CD2" w:rsidRPr="00A667AE">
        <w:rPr>
          <w:rFonts w:ascii="仿宋" w:eastAsia="仿宋" w:hAnsi="仿宋" w:hint="eastAsia"/>
          <w:color w:val="000000" w:themeColor="text1"/>
          <w:sz w:val="28"/>
          <w:szCs w:val="28"/>
        </w:rPr>
        <w:t>对学校ESI学科的贡献低于同类兄弟高校，我们的篇均被引只有10.75次，而同类兄弟高校基本都在15次左右。</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第五，科技推广工作与学科建设、人才培养结合还不紧密，甚至存在</w:t>
      </w:r>
      <w:r w:rsidR="00E25B99" w:rsidRPr="00A667AE">
        <w:rPr>
          <w:rFonts w:ascii="仿宋" w:eastAsia="仿宋" w:hAnsi="仿宋" w:hint="eastAsia"/>
          <w:color w:val="000000" w:themeColor="text1"/>
          <w:sz w:val="28"/>
          <w:szCs w:val="28"/>
        </w:rPr>
        <w:t>“两张皮”</w:t>
      </w:r>
      <w:r w:rsidRPr="00A667AE">
        <w:rPr>
          <w:rFonts w:ascii="仿宋" w:eastAsia="仿宋" w:hAnsi="仿宋" w:hint="eastAsia"/>
          <w:color w:val="000000" w:themeColor="text1"/>
          <w:sz w:val="28"/>
          <w:szCs w:val="28"/>
        </w:rPr>
        <w:t>的问题。我们在社会服务中做了大量的工作，为社会</w:t>
      </w:r>
      <w:r w:rsidR="00754768" w:rsidRPr="00A667AE">
        <w:rPr>
          <w:rFonts w:ascii="仿宋" w:eastAsia="仿宋" w:hAnsi="仿宋" w:hint="eastAsia"/>
          <w:color w:val="000000" w:themeColor="text1"/>
          <w:sz w:val="28"/>
          <w:szCs w:val="28"/>
        </w:rPr>
        <w:t>作</w:t>
      </w:r>
      <w:r w:rsidRPr="00A667AE">
        <w:rPr>
          <w:rFonts w:ascii="仿宋" w:eastAsia="仿宋" w:hAnsi="仿宋" w:hint="eastAsia"/>
          <w:color w:val="000000" w:themeColor="text1"/>
          <w:sz w:val="28"/>
          <w:szCs w:val="28"/>
        </w:rPr>
        <w:t>出巨大贡献，但是这种贡献没有转化为大成果、大论文，不能支撑</w:t>
      </w:r>
      <w:r w:rsidRPr="00A667AE">
        <w:rPr>
          <w:rFonts w:ascii="仿宋" w:eastAsia="仿宋" w:hAnsi="仿宋" w:hint="eastAsia"/>
          <w:color w:val="000000" w:themeColor="text1"/>
          <w:sz w:val="28"/>
          <w:szCs w:val="28"/>
        </w:rPr>
        <w:lastRenderedPageBreak/>
        <w:t>我们的学科建设。我</w:t>
      </w:r>
      <w:r w:rsidR="00C949BA" w:rsidRPr="00A667AE">
        <w:rPr>
          <w:rFonts w:ascii="仿宋" w:eastAsia="仿宋" w:hAnsi="仿宋" w:hint="eastAsia"/>
          <w:color w:val="000000" w:themeColor="text1"/>
          <w:sz w:val="28"/>
          <w:szCs w:val="28"/>
        </w:rPr>
        <w:t>曾提到</w:t>
      </w:r>
      <w:r w:rsidRPr="00A667AE">
        <w:rPr>
          <w:rFonts w:ascii="仿宋" w:eastAsia="仿宋" w:hAnsi="仿宋" w:hint="eastAsia"/>
          <w:color w:val="000000" w:themeColor="text1"/>
          <w:sz w:val="28"/>
          <w:szCs w:val="28"/>
        </w:rPr>
        <w:t>的校友张福锁院士将科研与推广工作紧密结合建立的</w:t>
      </w:r>
      <w:r w:rsidR="002215DE" w:rsidRPr="00A667AE">
        <w:rPr>
          <w:rFonts w:ascii="仿宋" w:eastAsia="仿宋" w:hAnsi="仿宋" w:hint="eastAsia"/>
          <w:color w:val="000000" w:themeColor="text1"/>
          <w:sz w:val="28"/>
          <w:szCs w:val="28"/>
        </w:rPr>
        <w:t>“科技小院”</w:t>
      </w:r>
      <w:r w:rsidRPr="00A667AE">
        <w:rPr>
          <w:rFonts w:ascii="仿宋" w:eastAsia="仿宋" w:hAnsi="仿宋" w:hint="eastAsia"/>
          <w:color w:val="000000" w:themeColor="text1"/>
          <w:sz w:val="28"/>
          <w:szCs w:val="28"/>
        </w:rPr>
        <w:t>，其相关做法和经验已在《Nature》上发表，据说最近还有一篇相关论文将在《Nature》上发表。我们的推广模式做了十多年，贡献巨大，影响非凡，为什么没有凝练出大成果、大文章？这个问题值得深入思考。</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（三）治理能力和治理体系建设仍需加强</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目前，学校的管理体制、治理结</w:t>
      </w:r>
      <w:r w:rsidR="00783DF9" w:rsidRPr="00A667AE">
        <w:rPr>
          <w:rFonts w:ascii="仿宋" w:eastAsia="仿宋" w:hAnsi="仿宋" w:hint="eastAsia"/>
          <w:color w:val="000000" w:themeColor="text1"/>
          <w:sz w:val="28"/>
          <w:szCs w:val="28"/>
        </w:rPr>
        <w:t>构、运行机制、考核评价等方面仍然存在</w:t>
      </w:r>
      <w:r w:rsidR="00EB3456" w:rsidRPr="00A667AE">
        <w:rPr>
          <w:rFonts w:ascii="仿宋" w:eastAsia="仿宋" w:hAnsi="仿宋" w:hint="eastAsia"/>
          <w:color w:val="000000" w:themeColor="text1"/>
          <w:sz w:val="28"/>
          <w:szCs w:val="28"/>
        </w:rPr>
        <w:t>着</w:t>
      </w:r>
      <w:r w:rsidRPr="00A667AE">
        <w:rPr>
          <w:rFonts w:ascii="仿宋" w:eastAsia="仿宋" w:hAnsi="仿宋" w:hint="eastAsia"/>
          <w:color w:val="000000" w:themeColor="text1"/>
          <w:sz w:val="28"/>
          <w:szCs w:val="28"/>
        </w:rPr>
        <w:t>一系列问题：</w:t>
      </w:r>
      <w:r w:rsidRPr="00A667AE">
        <w:rPr>
          <w:rFonts w:ascii="仿宋" w:eastAsia="仿宋" w:hAnsi="仿宋" w:hint="eastAsia"/>
          <w:b/>
          <w:color w:val="000000" w:themeColor="text1"/>
          <w:sz w:val="28"/>
          <w:szCs w:val="28"/>
        </w:rPr>
        <w:t>一是</w:t>
      </w:r>
      <w:r w:rsidRPr="00A667AE">
        <w:rPr>
          <w:rFonts w:ascii="仿宋" w:eastAsia="仿宋" w:hAnsi="仿宋" w:hint="eastAsia"/>
          <w:color w:val="000000" w:themeColor="text1"/>
          <w:sz w:val="28"/>
          <w:szCs w:val="28"/>
        </w:rPr>
        <w:t>教授治学的作用还没有得到充分发挥，管理行政化倾向依然存在。</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校院两级管理体制改革实施效果远没有达到预期目标，一些管理干部思想认识跟不上，部分单位推进实施不力，甚至存在观望等待现象。</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以质量为导向的考核评价机制没有全面建立，考核评价方式、评价指标不尽科学，激励导向作用不明显，一些教师反映个别评价存在负面作用，值得深思。</w:t>
      </w:r>
      <w:r w:rsidR="00B9557F" w:rsidRPr="00A667AE">
        <w:rPr>
          <w:rFonts w:ascii="仿宋" w:eastAsia="仿宋" w:hAnsi="仿宋" w:hint="eastAsia"/>
          <w:color w:val="000000" w:themeColor="text1"/>
          <w:sz w:val="28"/>
          <w:szCs w:val="28"/>
        </w:rPr>
        <w:t>譬如，一些评价只反映是否完成任务，并未考虑完成的质量，导致不管完成的效果怎样，评价结果都一样</w:t>
      </w:r>
      <w:r w:rsidR="0008687C" w:rsidRPr="00A667AE">
        <w:rPr>
          <w:rFonts w:ascii="仿宋" w:eastAsia="仿宋" w:hAnsi="仿宋" w:hint="eastAsia"/>
          <w:color w:val="000000" w:themeColor="text1"/>
          <w:sz w:val="28"/>
          <w:szCs w:val="28"/>
        </w:rPr>
        <w:t>，无法体现</w:t>
      </w:r>
      <w:r w:rsidR="009678EA" w:rsidRPr="00A667AE">
        <w:rPr>
          <w:rFonts w:ascii="仿宋" w:eastAsia="仿宋" w:hAnsi="仿宋" w:hint="eastAsia"/>
          <w:color w:val="000000" w:themeColor="text1"/>
          <w:sz w:val="28"/>
          <w:szCs w:val="28"/>
        </w:rPr>
        <w:t>质量导向</w:t>
      </w:r>
      <w:r w:rsidR="0008687C"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四是</w:t>
      </w:r>
      <w:r w:rsidRPr="00A667AE">
        <w:rPr>
          <w:rFonts w:ascii="仿宋" w:eastAsia="仿宋" w:hAnsi="仿宋" w:hint="eastAsia"/>
          <w:color w:val="000000" w:themeColor="text1"/>
          <w:sz w:val="28"/>
          <w:szCs w:val="28"/>
        </w:rPr>
        <w:t>资源浪费与资源紧缺现象并存，贪大求洋现象依然存在，简单化、均衡化的管理方式仍很突出，科学有效的资源配置机制尚未完全建立。</w:t>
      </w:r>
      <w:r w:rsidR="00E30DC8" w:rsidRPr="00A667AE">
        <w:rPr>
          <w:rFonts w:ascii="仿宋" w:eastAsia="仿宋" w:hAnsi="仿宋" w:hint="eastAsia"/>
          <w:color w:val="000000" w:themeColor="text1"/>
          <w:sz w:val="28"/>
          <w:szCs w:val="28"/>
        </w:rPr>
        <w:t>2月9日</w:t>
      </w:r>
      <w:r w:rsidR="00DB2C99" w:rsidRPr="00A667AE">
        <w:rPr>
          <w:rFonts w:ascii="仿宋" w:eastAsia="仿宋" w:hAnsi="仿宋" w:hint="eastAsia"/>
          <w:color w:val="000000" w:themeColor="text1"/>
          <w:sz w:val="28"/>
          <w:szCs w:val="28"/>
        </w:rPr>
        <w:t>上午</w:t>
      </w:r>
      <w:r w:rsidR="00E30DC8" w:rsidRPr="00A667AE">
        <w:rPr>
          <w:rFonts w:ascii="仿宋" w:eastAsia="仿宋" w:hAnsi="仿宋" w:hint="eastAsia"/>
          <w:color w:val="000000" w:themeColor="text1"/>
          <w:sz w:val="28"/>
          <w:szCs w:val="28"/>
        </w:rPr>
        <w:t>，我与建华副校</w:t>
      </w:r>
      <w:r w:rsidR="00401B9E" w:rsidRPr="00A667AE">
        <w:rPr>
          <w:rFonts w:ascii="仿宋" w:eastAsia="仿宋" w:hAnsi="仿宋" w:hint="eastAsia"/>
          <w:color w:val="000000" w:themeColor="text1"/>
          <w:sz w:val="28"/>
          <w:szCs w:val="28"/>
        </w:rPr>
        <w:t>长</w:t>
      </w:r>
      <w:r w:rsidR="00E30DC8" w:rsidRPr="00A667AE">
        <w:rPr>
          <w:rFonts w:ascii="仿宋" w:eastAsia="仿宋" w:hAnsi="仿宋" w:hint="eastAsia"/>
          <w:color w:val="000000" w:themeColor="text1"/>
          <w:sz w:val="28"/>
          <w:szCs w:val="28"/>
        </w:rPr>
        <w:t>、</w:t>
      </w:r>
      <w:r w:rsidR="00392CF3" w:rsidRPr="00A667AE">
        <w:rPr>
          <w:rFonts w:ascii="仿宋" w:eastAsia="仿宋" w:hAnsi="仿宋" w:hint="eastAsia"/>
          <w:color w:val="000000" w:themeColor="text1"/>
          <w:sz w:val="28"/>
          <w:szCs w:val="28"/>
        </w:rPr>
        <w:t>畅</w:t>
      </w:r>
      <w:r w:rsidR="00E30DC8" w:rsidRPr="00A667AE">
        <w:rPr>
          <w:rFonts w:ascii="仿宋" w:eastAsia="仿宋" w:hAnsi="仿宋" w:hint="eastAsia"/>
          <w:color w:val="000000" w:themeColor="text1"/>
          <w:sz w:val="28"/>
          <w:szCs w:val="28"/>
        </w:rPr>
        <w:t>俭副校长，以及党校办、发改处、国资处、</w:t>
      </w:r>
      <w:r w:rsidR="00401B9E" w:rsidRPr="00A667AE">
        <w:rPr>
          <w:rFonts w:ascii="仿宋" w:eastAsia="仿宋" w:hAnsi="仿宋" w:hint="eastAsia"/>
          <w:color w:val="000000" w:themeColor="text1"/>
          <w:sz w:val="28"/>
          <w:szCs w:val="28"/>
        </w:rPr>
        <w:t>后勤处、</w:t>
      </w:r>
      <w:r w:rsidR="00E30DC8" w:rsidRPr="00A667AE">
        <w:rPr>
          <w:rFonts w:ascii="仿宋" w:eastAsia="仿宋" w:hAnsi="仿宋" w:hint="eastAsia"/>
          <w:color w:val="000000" w:themeColor="text1"/>
          <w:sz w:val="28"/>
          <w:szCs w:val="28"/>
        </w:rPr>
        <w:t>基建处等相关部门</w:t>
      </w:r>
      <w:r w:rsidR="0052670F" w:rsidRPr="00A667AE">
        <w:rPr>
          <w:rFonts w:ascii="仿宋" w:eastAsia="仿宋" w:hAnsi="仿宋" w:hint="eastAsia"/>
          <w:color w:val="000000" w:themeColor="text1"/>
          <w:sz w:val="28"/>
          <w:szCs w:val="28"/>
        </w:rPr>
        <w:t>负责同志</w:t>
      </w:r>
      <w:r w:rsidR="00E30DC8" w:rsidRPr="00A667AE">
        <w:rPr>
          <w:rFonts w:ascii="仿宋" w:eastAsia="仿宋" w:hAnsi="仿宋" w:hint="eastAsia"/>
          <w:color w:val="000000" w:themeColor="text1"/>
          <w:sz w:val="28"/>
          <w:szCs w:val="28"/>
        </w:rPr>
        <w:t>检查了南北校区房屋资源使用情况，</w:t>
      </w:r>
      <w:r w:rsidR="002E4E02" w:rsidRPr="00A667AE">
        <w:rPr>
          <w:rFonts w:ascii="仿宋" w:eastAsia="仿宋" w:hAnsi="仿宋" w:hint="eastAsia"/>
          <w:color w:val="000000" w:themeColor="text1"/>
          <w:sz w:val="28"/>
          <w:szCs w:val="28"/>
        </w:rPr>
        <w:t>发现</w:t>
      </w:r>
      <w:r w:rsidR="00E30DC8" w:rsidRPr="00A667AE">
        <w:rPr>
          <w:rFonts w:ascii="仿宋" w:eastAsia="仿宋" w:hAnsi="仿宋" w:hint="eastAsia"/>
          <w:color w:val="000000" w:themeColor="text1"/>
          <w:sz w:val="28"/>
          <w:szCs w:val="28"/>
        </w:rPr>
        <w:t>我们</w:t>
      </w:r>
      <w:r w:rsidR="002C3576" w:rsidRPr="00A667AE">
        <w:rPr>
          <w:rFonts w:ascii="仿宋" w:eastAsia="仿宋" w:hAnsi="仿宋" w:hint="eastAsia"/>
          <w:color w:val="000000" w:themeColor="text1"/>
          <w:sz w:val="28"/>
          <w:szCs w:val="28"/>
        </w:rPr>
        <w:t>竟</w:t>
      </w:r>
      <w:r w:rsidR="00B17A83" w:rsidRPr="00A667AE">
        <w:rPr>
          <w:rFonts w:ascii="仿宋" w:eastAsia="仿宋" w:hAnsi="仿宋" w:hint="eastAsia"/>
          <w:color w:val="000000" w:themeColor="text1"/>
          <w:sz w:val="28"/>
          <w:szCs w:val="28"/>
        </w:rPr>
        <w:t>有</w:t>
      </w:r>
      <w:r w:rsidR="006F7128" w:rsidRPr="00A667AE">
        <w:rPr>
          <w:rFonts w:ascii="仿宋" w:eastAsia="仿宋" w:hAnsi="仿宋" w:hint="eastAsia"/>
          <w:color w:val="000000" w:themeColor="text1"/>
          <w:sz w:val="28"/>
          <w:szCs w:val="28"/>
        </w:rPr>
        <w:t>许多</w:t>
      </w:r>
      <w:r w:rsidR="00B17A83" w:rsidRPr="00A667AE">
        <w:rPr>
          <w:rFonts w:ascii="仿宋" w:eastAsia="仿宋" w:hAnsi="仿宋" w:hint="eastAsia"/>
          <w:color w:val="000000" w:themeColor="text1"/>
          <w:sz w:val="28"/>
          <w:szCs w:val="28"/>
        </w:rPr>
        <w:t>的空置房屋未投入使用</w:t>
      </w:r>
      <w:r w:rsidR="002E4E02" w:rsidRPr="00A667AE">
        <w:rPr>
          <w:rFonts w:ascii="仿宋" w:eastAsia="仿宋" w:hAnsi="仿宋" w:hint="eastAsia"/>
          <w:color w:val="000000" w:themeColor="text1"/>
          <w:sz w:val="28"/>
          <w:szCs w:val="28"/>
        </w:rPr>
        <w:t>，</w:t>
      </w:r>
      <w:r w:rsidR="00BE1C92" w:rsidRPr="00A667AE">
        <w:rPr>
          <w:rFonts w:ascii="仿宋" w:eastAsia="仿宋" w:hAnsi="仿宋" w:hint="eastAsia"/>
          <w:color w:val="000000" w:themeColor="text1"/>
          <w:sz w:val="28"/>
          <w:szCs w:val="28"/>
        </w:rPr>
        <w:t>不管什么原因造成的，</w:t>
      </w:r>
      <w:r w:rsidR="00FF008C" w:rsidRPr="00A667AE">
        <w:rPr>
          <w:rFonts w:ascii="仿宋" w:eastAsia="仿宋" w:hAnsi="仿宋" w:hint="eastAsia"/>
          <w:color w:val="000000" w:themeColor="text1"/>
          <w:sz w:val="28"/>
          <w:szCs w:val="28"/>
        </w:rPr>
        <w:t>资源</w:t>
      </w:r>
      <w:r w:rsidR="00DE7CF7" w:rsidRPr="00A667AE">
        <w:rPr>
          <w:rFonts w:ascii="仿宋" w:eastAsia="仿宋" w:hAnsi="仿宋" w:hint="eastAsia"/>
          <w:color w:val="000000" w:themeColor="text1"/>
          <w:sz w:val="28"/>
          <w:szCs w:val="28"/>
        </w:rPr>
        <w:t>未</w:t>
      </w:r>
      <w:r w:rsidR="00FF008C" w:rsidRPr="00A667AE">
        <w:rPr>
          <w:rFonts w:ascii="仿宋" w:eastAsia="仿宋" w:hAnsi="仿宋" w:hint="eastAsia"/>
          <w:color w:val="000000" w:themeColor="text1"/>
          <w:sz w:val="28"/>
          <w:szCs w:val="28"/>
        </w:rPr>
        <w:t>有效利用</w:t>
      </w:r>
      <w:r w:rsidR="00C068AF" w:rsidRPr="00A667AE">
        <w:rPr>
          <w:rFonts w:ascii="仿宋" w:eastAsia="仿宋" w:hAnsi="仿宋" w:hint="eastAsia"/>
          <w:color w:val="000000" w:themeColor="text1"/>
          <w:sz w:val="28"/>
          <w:szCs w:val="28"/>
        </w:rPr>
        <w:t>确是</w:t>
      </w:r>
      <w:r w:rsidR="00054004" w:rsidRPr="00A667AE">
        <w:rPr>
          <w:rFonts w:ascii="仿宋" w:eastAsia="仿宋" w:hAnsi="仿宋" w:hint="eastAsia"/>
          <w:color w:val="000000" w:themeColor="text1"/>
          <w:sz w:val="28"/>
          <w:szCs w:val="28"/>
        </w:rPr>
        <w:t>事实</w:t>
      </w:r>
      <w:r w:rsidR="00BE1C92" w:rsidRPr="00A667AE">
        <w:rPr>
          <w:rFonts w:ascii="仿宋" w:eastAsia="仿宋" w:hAnsi="仿宋" w:hint="eastAsia"/>
          <w:color w:val="000000" w:themeColor="text1"/>
          <w:sz w:val="28"/>
          <w:szCs w:val="28"/>
        </w:rPr>
        <w:t>，浪费的</w:t>
      </w:r>
      <w:r w:rsidR="00FF008C" w:rsidRPr="00A667AE">
        <w:rPr>
          <w:rFonts w:ascii="仿宋" w:eastAsia="仿宋" w:hAnsi="仿宋" w:hint="eastAsia"/>
          <w:color w:val="000000" w:themeColor="text1"/>
          <w:sz w:val="28"/>
          <w:szCs w:val="28"/>
        </w:rPr>
        <w:t>程度可见一斑。</w:t>
      </w:r>
      <w:r w:rsidR="00060B0E" w:rsidRPr="00A667AE">
        <w:rPr>
          <w:rFonts w:ascii="仿宋" w:eastAsia="仿宋" w:hAnsi="仿宋" w:hint="eastAsia"/>
          <w:color w:val="000000" w:themeColor="text1"/>
          <w:sz w:val="28"/>
          <w:szCs w:val="28"/>
        </w:rPr>
        <w:t>以上可见，</w:t>
      </w:r>
      <w:r w:rsidR="000E56F4" w:rsidRPr="00A667AE">
        <w:rPr>
          <w:rFonts w:ascii="仿宋" w:eastAsia="仿宋" w:hAnsi="仿宋" w:hint="eastAsia"/>
          <w:color w:val="000000" w:themeColor="text1"/>
          <w:sz w:val="28"/>
          <w:szCs w:val="28"/>
        </w:rPr>
        <w:t>我们的治理能力和治理体系建设仍需加强。</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lastRenderedPageBreak/>
        <w:t>（四）思想观念和工作作风迫切需要进一步转变</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思想不够解放，仍然存在“小富即安”“自我感觉良好”的保守观念和“小农意识”，突出表现为做事目标不高、标准偏低、活力不足、上进心不强、魄力不大，经常囿于习惯思维应对改革创新，缺乏解决难点问题和实际问题的主动思考和创新措施。部分人员团队意识淡薄、协作精神不够，内部不团结、相互拆台的现象时有发生，严重影响我们组织大团队、承担大项目、产出大成果、作出大贡献。</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近年来，学校工作作风总体有了很大改善，但形式主义的问题还有存在，对我们工作造成一定影响。譬如，有以文件落实文件、以会议落实会议的现象，落实工作存在走过场、不严不实。</w:t>
      </w:r>
      <w:r w:rsidR="0014321A" w:rsidRPr="00A667AE">
        <w:rPr>
          <w:rFonts w:ascii="仿宋" w:eastAsia="仿宋" w:hAnsi="仿宋" w:hint="eastAsia"/>
          <w:color w:val="000000" w:themeColor="text1"/>
          <w:sz w:val="28"/>
          <w:szCs w:val="28"/>
        </w:rPr>
        <w:t>譬如，</w:t>
      </w:r>
      <w:r w:rsidR="00D437B4" w:rsidRPr="00A667AE">
        <w:rPr>
          <w:rFonts w:ascii="仿宋" w:eastAsia="仿宋" w:hAnsi="仿宋" w:hint="eastAsia"/>
          <w:color w:val="000000" w:themeColor="text1"/>
          <w:sz w:val="28"/>
          <w:szCs w:val="28"/>
        </w:rPr>
        <w:t>到了年底，</w:t>
      </w:r>
      <w:r w:rsidR="0014321A" w:rsidRPr="00A667AE">
        <w:rPr>
          <w:rFonts w:ascii="仿宋" w:eastAsia="仿宋" w:hAnsi="仿宋" w:hint="eastAsia"/>
          <w:color w:val="000000" w:themeColor="text1"/>
          <w:sz w:val="28"/>
          <w:szCs w:val="28"/>
        </w:rPr>
        <w:t>为了完成年度任务，集中出台</w:t>
      </w:r>
      <w:r w:rsidR="00D437B4" w:rsidRPr="00A667AE">
        <w:rPr>
          <w:rFonts w:ascii="仿宋" w:eastAsia="仿宋" w:hAnsi="仿宋" w:hint="eastAsia"/>
          <w:color w:val="000000" w:themeColor="text1"/>
          <w:sz w:val="28"/>
          <w:szCs w:val="28"/>
        </w:rPr>
        <w:t>文件</w:t>
      </w:r>
      <w:r w:rsidR="0014321A" w:rsidRPr="00A667AE">
        <w:rPr>
          <w:rFonts w:ascii="仿宋" w:eastAsia="仿宋" w:hAnsi="仿宋" w:hint="eastAsia"/>
          <w:color w:val="000000" w:themeColor="text1"/>
          <w:sz w:val="28"/>
          <w:szCs w:val="28"/>
        </w:rPr>
        <w:t>，有些文件“空对空”，不能体现学校的真正意图，难有质量和成效。</w:t>
      </w:r>
      <w:r w:rsidRPr="00A667AE">
        <w:rPr>
          <w:rFonts w:ascii="仿宋" w:eastAsia="仿宋" w:hAnsi="仿宋" w:hint="eastAsia"/>
          <w:color w:val="000000" w:themeColor="text1"/>
          <w:sz w:val="28"/>
          <w:szCs w:val="28"/>
        </w:rPr>
        <w:t>我认为</w:t>
      </w:r>
      <w:r w:rsidR="00611AD7" w:rsidRPr="00A667AE">
        <w:rPr>
          <w:rFonts w:ascii="仿宋" w:eastAsia="仿宋" w:hAnsi="仿宋" w:hint="eastAsia"/>
          <w:color w:val="000000" w:themeColor="text1"/>
          <w:sz w:val="28"/>
          <w:szCs w:val="28"/>
        </w:rPr>
        <w:t>，</w:t>
      </w:r>
      <w:r w:rsidRPr="00A667AE">
        <w:rPr>
          <w:rFonts w:ascii="仿宋" w:eastAsia="仿宋" w:hAnsi="仿宋" w:hint="eastAsia"/>
          <w:color w:val="000000" w:themeColor="text1"/>
          <w:sz w:val="28"/>
          <w:szCs w:val="28"/>
        </w:rPr>
        <w:t>解决这些问题，需要我们</w:t>
      </w:r>
      <w:r w:rsidR="00132558" w:rsidRPr="00A667AE">
        <w:rPr>
          <w:rFonts w:ascii="仿宋" w:eastAsia="仿宋" w:hAnsi="仿宋" w:hint="eastAsia"/>
          <w:color w:val="000000" w:themeColor="text1"/>
          <w:sz w:val="28"/>
          <w:szCs w:val="28"/>
        </w:rPr>
        <w:t>大家</w:t>
      </w:r>
      <w:r w:rsidRPr="00A667AE">
        <w:rPr>
          <w:rFonts w:ascii="仿宋" w:eastAsia="仿宋" w:hAnsi="仿宋" w:hint="eastAsia"/>
          <w:color w:val="000000" w:themeColor="text1"/>
          <w:sz w:val="28"/>
          <w:szCs w:val="28"/>
        </w:rPr>
        <w:t>都能</w:t>
      </w:r>
      <w:r w:rsidR="0073190D" w:rsidRPr="00A667AE">
        <w:rPr>
          <w:rFonts w:ascii="仿宋" w:eastAsia="仿宋" w:hAnsi="仿宋" w:hint="eastAsia"/>
          <w:color w:val="000000" w:themeColor="text1"/>
          <w:sz w:val="28"/>
          <w:szCs w:val="28"/>
        </w:rPr>
        <w:t>够</w:t>
      </w:r>
      <w:r w:rsidRPr="00A667AE">
        <w:rPr>
          <w:rFonts w:ascii="仿宋" w:eastAsia="仿宋" w:hAnsi="仿宋" w:hint="eastAsia"/>
          <w:color w:val="000000" w:themeColor="text1"/>
          <w:sz w:val="28"/>
          <w:szCs w:val="28"/>
        </w:rPr>
        <w:t>率先从</w:t>
      </w:r>
      <w:r w:rsidR="0073190D" w:rsidRPr="00A667AE">
        <w:rPr>
          <w:rFonts w:ascii="仿宋" w:eastAsia="仿宋" w:hAnsi="仿宋" w:hint="eastAsia"/>
          <w:color w:val="000000" w:themeColor="text1"/>
          <w:sz w:val="28"/>
          <w:szCs w:val="28"/>
        </w:rPr>
        <w:t>自</w:t>
      </w:r>
      <w:r w:rsidRPr="00A667AE">
        <w:rPr>
          <w:rFonts w:ascii="仿宋" w:eastAsia="仿宋" w:hAnsi="仿宋" w:hint="eastAsia"/>
          <w:color w:val="000000" w:themeColor="text1"/>
          <w:sz w:val="28"/>
          <w:szCs w:val="28"/>
        </w:rPr>
        <w:t>我做起、从本职岗位做起、从一件件小事做起，促进工作作风的根本转变。</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（五）办学环境依然是学校实现快速发展制约因素</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由于杨凌城市功能不健全，聚集效应不强，对学校建设发展造成一系列重要影响，特别对引进人才、稳定人才、开展国际合作办学的影响极为突出。</w:t>
      </w:r>
      <w:r w:rsidR="00E030F6" w:rsidRPr="00A667AE">
        <w:rPr>
          <w:rFonts w:ascii="仿宋" w:eastAsia="仿宋" w:hAnsi="仿宋" w:hint="eastAsia"/>
          <w:color w:val="000000" w:themeColor="text1"/>
          <w:sz w:val="28"/>
          <w:szCs w:val="28"/>
        </w:rPr>
        <w:t>我一直在思考这样一个问题，为什么我们引进人才比较困难？有些现有人才还要走？我</w:t>
      </w:r>
      <w:r w:rsidR="00611AD7" w:rsidRPr="00A667AE">
        <w:rPr>
          <w:rFonts w:ascii="仿宋" w:eastAsia="仿宋" w:hAnsi="仿宋" w:hint="eastAsia"/>
          <w:color w:val="000000" w:themeColor="text1"/>
          <w:sz w:val="28"/>
          <w:szCs w:val="28"/>
        </w:rPr>
        <w:t>梳理</w:t>
      </w:r>
      <w:r w:rsidR="00E030F6" w:rsidRPr="00A667AE">
        <w:rPr>
          <w:rFonts w:ascii="仿宋" w:eastAsia="仿宋" w:hAnsi="仿宋" w:hint="eastAsia"/>
          <w:color w:val="000000" w:themeColor="text1"/>
          <w:sz w:val="28"/>
          <w:szCs w:val="28"/>
        </w:rPr>
        <w:t>有三方面的原因：</w:t>
      </w:r>
      <w:r w:rsidR="00E030F6" w:rsidRPr="00A667AE">
        <w:rPr>
          <w:rFonts w:ascii="仿宋" w:eastAsia="仿宋" w:hAnsi="仿宋" w:hint="eastAsia"/>
          <w:b/>
          <w:color w:val="000000" w:themeColor="text1"/>
          <w:sz w:val="28"/>
          <w:szCs w:val="28"/>
        </w:rPr>
        <w:t>一是</w:t>
      </w:r>
      <w:r w:rsidR="004E582C" w:rsidRPr="00A667AE">
        <w:rPr>
          <w:rFonts w:ascii="仿宋" w:eastAsia="仿宋" w:hAnsi="仿宋" w:hint="eastAsia"/>
          <w:color w:val="000000" w:themeColor="text1"/>
          <w:sz w:val="28"/>
          <w:szCs w:val="28"/>
        </w:rPr>
        <w:t>学术氛围问题。我们的学术氛围还不</w:t>
      </w:r>
      <w:r w:rsidR="001D5D9D" w:rsidRPr="00A667AE">
        <w:rPr>
          <w:rFonts w:ascii="仿宋" w:eastAsia="仿宋" w:hAnsi="仿宋" w:hint="eastAsia"/>
          <w:color w:val="000000" w:themeColor="text1"/>
          <w:sz w:val="28"/>
          <w:szCs w:val="28"/>
        </w:rPr>
        <w:t>浓</w:t>
      </w:r>
      <w:r w:rsidR="004E582C" w:rsidRPr="00A667AE">
        <w:rPr>
          <w:rFonts w:ascii="仿宋" w:eastAsia="仿宋" w:hAnsi="仿宋" w:hint="eastAsia"/>
          <w:color w:val="000000" w:themeColor="text1"/>
          <w:sz w:val="28"/>
          <w:szCs w:val="28"/>
        </w:rPr>
        <w:t>，</w:t>
      </w:r>
      <w:r w:rsidR="001D5D9D" w:rsidRPr="00A667AE">
        <w:rPr>
          <w:rFonts w:ascii="仿宋" w:eastAsia="仿宋" w:hAnsi="仿宋" w:hint="eastAsia"/>
          <w:color w:val="000000" w:themeColor="text1"/>
          <w:sz w:val="28"/>
          <w:szCs w:val="28"/>
        </w:rPr>
        <w:t>不利于人才引进和成长</w:t>
      </w:r>
      <w:r w:rsidR="004E582C" w:rsidRPr="00A667AE">
        <w:rPr>
          <w:rFonts w:ascii="仿宋" w:eastAsia="仿宋" w:hAnsi="仿宋" w:hint="eastAsia"/>
          <w:color w:val="000000" w:themeColor="text1"/>
          <w:sz w:val="28"/>
          <w:szCs w:val="28"/>
        </w:rPr>
        <w:t>。</w:t>
      </w:r>
      <w:r w:rsidR="009A0D19" w:rsidRPr="00A667AE">
        <w:rPr>
          <w:rFonts w:ascii="仿宋" w:eastAsia="仿宋" w:hAnsi="仿宋" w:hint="eastAsia"/>
          <w:b/>
          <w:color w:val="000000" w:themeColor="text1"/>
          <w:sz w:val="28"/>
          <w:szCs w:val="28"/>
        </w:rPr>
        <w:t>二是</w:t>
      </w:r>
      <w:r w:rsidR="00783340" w:rsidRPr="00A667AE">
        <w:rPr>
          <w:rFonts w:ascii="仿宋" w:eastAsia="仿宋" w:hAnsi="仿宋" w:hint="eastAsia"/>
          <w:color w:val="000000" w:themeColor="text1"/>
          <w:sz w:val="28"/>
          <w:szCs w:val="28"/>
        </w:rPr>
        <w:t>农林行业问题。</w:t>
      </w:r>
      <w:r w:rsidR="009A0D19" w:rsidRPr="00A667AE">
        <w:rPr>
          <w:rFonts w:ascii="仿宋" w:eastAsia="仿宋" w:hAnsi="仿宋" w:hint="eastAsia"/>
          <w:color w:val="000000" w:themeColor="text1"/>
          <w:sz w:val="28"/>
          <w:szCs w:val="28"/>
        </w:rPr>
        <w:t>有人认为我们是农林院校，所以引人不</w:t>
      </w:r>
      <w:r w:rsidR="001D5D9D" w:rsidRPr="00A667AE">
        <w:rPr>
          <w:rFonts w:ascii="仿宋" w:eastAsia="仿宋" w:hAnsi="仿宋" w:hint="eastAsia"/>
          <w:color w:val="000000" w:themeColor="text1"/>
          <w:sz w:val="28"/>
          <w:szCs w:val="28"/>
        </w:rPr>
        <w:t>易。那为什么中国农大、华中农大、南京农大能吸引人才、留住人才？</w:t>
      </w:r>
      <w:r w:rsidR="009A0D19" w:rsidRPr="00A667AE">
        <w:rPr>
          <w:rFonts w:ascii="仿宋" w:eastAsia="仿宋" w:hAnsi="仿宋" w:hint="eastAsia"/>
          <w:color w:val="000000" w:themeColor="text1"/>
          <w:sz w:val="28"/>
          <w:szCs w:val="28"/>
        </w:rPr>
        <w:t>前段时间，北京</w:t>
      </w:r>
      <w:r w:rsidR="009A0D19" w:rsidRPr="00A667AE">
        <w:rPr>
          <w:rFonts w:ascii="仿宋" w:eastAsia="仿宋" w:hAnsi="仿宋" w:hint="eastAsia"/>
          <w:color w:val="000000" w:themeColor="text1"/>
          <w:sz w:val="28"/>
          <w:szCs w:val="28"/>
        </w:rPr>
        <w:lastRenderedPageBreak/>
        <w:t>大学成立了现代农学院，中国科学院大学</w:t>
      </w:r>
      <w:r w:rsidR="00C41DFD" w:rsidRPr="00A667AE">
        <w:rPr>
          <w:rFonts w:ascii="仿宋" w:eastAsia="仿宋" w:hAnsi="仿宋" w:hint="eastAsia"/>
          <w:color w:val="000000" w:themeColor="text1"/>
          <w:sz w:val="28"/>
          <w:szCs w:val="28"/>
        </w:rPr>
        <w:t>建立了</w:t>
      </w:r>
      <w:r w:rsidR="009A0D19" w:rsidRPr="00A667AE">
        <w:rPr>
          <w:rFonts w:ascii="仿宋" w:eastAsia="仿宋" w:hAnsi="仿宋" w:hint="eastAsia"/>
          <w:color w:val="000000" w:themeColor="text1"/>
          <w:sz w:val="28"/>
          <w:szCs w:val="28"/>
        </w:rPr>
        <w:t>现代农业科学学院，</w:t>
      </w:r>
      <w:r w:rsidR="001D5D9D" w:rsidRPr="00A667AE">
        <w:rPr>
          <w:rFonts w:ascii="仿宋" w:eastAsia="仿宋" w:hAnsi="仿宋" w:hint="eastAsia"/>
          <w:color w:val="000000" w:themeColor="text1"/>
          <w:sz w:val="28"/>
          <w:szCs w:val="28"/>
        </w:rPr>
        <w:t>郑州大学与中国农业科学院棉花研究所共建郑州大学农学院，说明发展农业学科符合国家战略需求，有前景</w:t>
      </w:r>
      <w:r w:rsidR="00441E74" w:rsidRPr="00A667AE">
        <w:rPr>
          <w:rFonts w:ascii="仿宋" w:eastAsia="仿宋" w:hAnsi="仿宋" w:hint="eastAsia"/>
          <w:color w:val="000000" w:themeColor="text1"/>
          <w:sz w:val="28"/>
          <w:szCs w:val="28"/>
        </w:rPr>
        <w:t>。</w:t>
      </w:r>
      <w:r w:rsidR="00783340" w:rsidRPr="00A667AE">
        <w:rPr>
          <w:rFonts w:ascii="仿宋" w:eastAsia="仿宋" w:hAnsi="仿宋" w:hint="eastAsia"/>
          <w:b/>
          <w:color w:val="000000" w:themeColor="text1"/>
          <w:sz w:val="28"/>
          <w:szCs w:val="28"/>
        </w:rPr>
        <w:t>三是</w:t>
      </w:r>
      <w:r w:rsidR="00783340" w:rsidRPr="00A667AE">
        <w:rPr>
          <w:rFonts w:ascii="仿宋" w:eastAsia="仿宋" w:hAnsi="仿宋" w:hint="eastAsia"/>
          <w:color w:val="000000" w:themeColor="text1"/>
          <w:sz w:val="28"/>
          <w:szCs w:val="28"/>
        </w:rPr>
        <w:t>区</w:t>
      </w:r>
      <w:r w:rsidR="001D5D9D" w:rsidRPr="00A667AE">
        <w:rPr>
          <w:rFonts w:ascii="仿宋" w:eastAsia="仿宋" w:hAnsi="仿宋" w:hint="eastAsia"/>
          <w:color w:val="000000" w:themeColor="text1"/>
          <w:sz w:val="28"/>
          <w:szCs w:val="28"/>
        </w:rPr>
        <w:t>位</w:t>
      </w:r>
      <w:r w:rsidR="00783340" w:rsidRPr="00A667AE">
        <w:rPr>
          <w:rFonts w:ascii="仿宋" w:eastAsia="仿宋" w:hAnsi="仿宋" w:hint="eastAsia"/>
          <w:color w:val="000000" w:themeColor="text1"/>
          <w:sz w:val="28"/>
          <w:szCs w:val="28"/>
        </w:rPr>
        <w:t>问题。有人认为</w:t>
      </w:r>
      <w:r w:rsidR="00F00724" w:rsidRPr="00A667AE">
        <w:rPr>
          <w:rFonts w:ascii="仿宋" w:eastAsia="仿宋" w:hAnsi="仿宋" w:hint="eastAsia"/>
          <w:color w:val="000000" w:themeColor="text1"/>
          <w:sz w:val="28"/>
          <w:szCs w:val="28"/>
        </w:rPr>
        <w:t>我们不在大城市办学，所以导致了引人的一些问题。我觉得</w:t>
      </w:r>
      <w:r w:rsidR="00882CEE" w:rsidRPr="00A667AE">
        <w:rPr>
          <w:rFonts w:ascii="仿宋" w:eastAsia="仿宋" w:hAnsi="仿宋" w:hint="eastAsia"/>
          <w:color w:val="000000" w:themeColor="text1"/>
          <w:sz w:val="28"/>
          <w:szCs w:val="28"/>
        </w:rPr>
        <w:t>，学术氛围</w:t>
      </w:r>
      <w:r w:rsidR="001D5D9D" w:rsidRPr="00A667AE">
        <w:rPr>
          <w:rFonts w:ascii="仿宋" w:eastAsia="仿宋" w:hAnsi="仿宋" w:hint="eastAsia"/>
          <w:color w:val="000000" w:themeColor="text1"/>
          <w:sz w:val="28"/>
          <w:szCs w:val="28"/>
        </w:rPr>
        <w:t>算一个问题，</w:t>
      </w:r>
      <w:r w:rsidR="00882CEE" w:rsidRPr="00A667AE">
        <w:rPr>
          <w:rFonts w:ascii="仿宋" w:eastAsia="仿宋" w:hAnsi="仿宋" w:hint="eastAsia"/>
          <w:color w:val="000000" w:themeColor="text1"/>
          <w:sz w:val="28"/>
          <w:szCs w:val="28"/>
        </w:rPr>
        <w:t>区</w:t>
      </w:r>
      <w:r w:rsidR="001D5D9D" w:rsidRPr="00A667AE">
        <w:rPr>
          <w:rFonts w:ascii="仿宋" w:eastAsia="仿宋" w:hAnsi="仿宋" w:hint="eastAsia"/>
          <w:color w:val="000000" w:themeColor="text1"/>
          <w:sz w:val="28"/>
          <w:szCs w:val="28"/>
        </w:rPr>
        <w:t>位</w:t>
      </w:r>
      <w:r w:rsidRPr="00A667AE">
        <w:rPr>
          <w:rFonts w:ascii="仿宋" w:eastAsia="仿宋" w:hAnsi="仿宋" w:hint="eastAsia"/>
          <w:color w:val="000000" w:themeColor="text1"/>
          <w:sz w:val="28"/>
          <w:szCs w:val="28"/>
        </w:rPr>
        <w:t>问题</w:t>
      </w:r>
      <w:r w:rsidR="001D5D9D" w:rsidRPr="00A667AE">
        <w:rPr>
          <w:rFonts w:ascii="仿宋" w:eastAsia="仿宋" w:hAnsi="仿宋" w:hint="eastAsia"/>
          <w:color w:val="000000" w:themeColor="text1"/>
          <w:sz w:val="28"/>
          <w:szCs w:val="28"/>
        </w:rPr>
        <w:t>也</w:t>
      </w:r>
      <w:r w:rsidRPr="00A667AE">
        <w:rPr>
          <w:rFonts w:ascii="仿宋" w:eastAsia="仿宋" w:hAnsi="仿宋" w:hint="eastAsia"/>
          <w:color w:val="000000" w:themeColor="text1"/>
          <w:sz w:val="28"/>
          <w:szCs w:val="28"/>
        </w:rPr>
        <w:t>是客观</w:t>
      </w:r>
      <w:r w:rsidR="001D5D9D" w:rsidRPr="00A667AE">
        <w:rPr>
          <w:rFonts w:ascii="仿宋" w:eastAsia="仿宋" w:hAnsi="仿宋" w:hint="eastAsia"/>
          <w:color w:val="000000" w:themeColor="text1"/>
          <w:sz w:val="28"/>
          <w:szCs w:val="28"/>
        </w:rPr>
        <w:t>存在</w:t>
      </w:r>
      <w:r w:rsidRPr="00A667AE">
        <w:rPr>
          <w:rFonts w:ascii="仿宋" w:eastAsia="仿宋" w:hAnsi="仿宋" w:hint="eastAsia"/>
          <w:color w:val="000000" w:themeColor="text1"/>
          <w:sz w:val="28"/>
          <w:szCs w:val="28"/>
        </w:rPr>
        <w:t>的，影响是</w:t>
      </w:r>
      <w:r w:rsidR="00F21F38" w:rsidRPr="00A667AE">
        <w:rPr>
          <w:rFonts w:ascii="仿宋" w:eastAsia="仿宋" w:hAnsi="仿宋" w:hint="eastAsia"/>
          <w:color w:val="000000" w:themeColor="text1"/>
          <w:sz w:val="28"/>
          <w:szCs w:val="28"/>
        </w:rPr>
        <w:t>很</w:t>
      </w:r>
      <w:r w:rsidRPr="00A667AE">
        <w:rPr>
          <w:rFonts w:ascii="仿宋" w:eastAsia="仿宋" w:hAnsi="仿宋" w:hint="eastAsia"/>
          <w:color w:val="000000" w:themeColor="text1"/>
          <w:sz w:val="28"/>
          <w:szCs w:val="28"/>
        </w:rPr>
        <w:t>大的</w:t>
      </w:r>
      <w:r w:rsidR="00F00724" w:rsidRPr="00A667AE">
        <w:rPr>
          <w:rFonts w:ascii="仿宋" w:eastAsia="仿宋" w:hAnsi="仿宋" w:hint="eastAsia"/>
          <w:color w:val="000000" w:themeColor="text1"/>
          <w:sz w:val="28"/>
          <w:szCs w:val="28"/>
        </w:rPr>
        <w:t>。</w:t>
      </w:r>
      <w:r w:rsidR="00F21F38" w:rsidRPr="00A667AE">
        <w:rPr>
          <w:rFonts w:ascii="仿宋" w:eastAsia="仿宋" w:hAnsi="仿宋" w:hint="eastAsia"/>
          <w:color w:val="000000" w:themeColor="text1"/>
          <w:sz w:val="28"/>
          <w:szCs w:val="28"/>
        </w:rPr>
        <w:t>要</w:t>
      </w:r>
      <w:r w:rsidR="00F00724" w:rsidRPr="00A667AE">
        <w:rPr>
          <w:rFonts w:ascii="仿宋" w:eastAsia="仿宋" w:hAnsi="仿宋" w:hint="eastAsia"/>
          <w:color w:val="000000" w:themeColor="text1"/>
          <w:sz w:val="28"/>
          <w:szCs w:val="28"/>
        </w:rPr>
        <w:t>在西部欠发达地区</w:t>
      </w:r>
      <w:r w:rsidR="00F21F38" w:rsidRPr="00A667AE">
        <w:rPr>
          <w:rFonts w:ascii="仿宋" w:eastAsia="仿宋" w:hAnsi="仿宋" w:hint="eastAsia"/>
          <w:color w:val="000000" w:themeColor="text1"/>
          <w:sz w:val="28"/>
          <w:szCs w:val="28"/>
        </w:rPr>
        <w:t>、特别是在一个小镇上</w:t>
      </w:r>
      <w:r w:rsidR="00F00724" w:rsidRPr="00A667AE">
        <w:rPr>
          <w:rFonts w:ascii="仿宋" w:eastAsia="仿宋" w:hAnsi="仿宋" w:hint="eastAsia"/>
          <w:color w:val="000000" w:themeColor="text1"/>
          <w:sz w:val="28"/>
          <w:szCs w:val="28"/>
        </w:rPr>
        <w:t>建设世界一流农业大学</w:t>
      </w:r>
      <w:r w:rsidR="005554FA" w:rsidRPr="00A667AE">
        <w:rPr>
          <w:rFonts w:ascii="仿宋" w:eastAsia="仿宋" w:hAnsi="仿宋" w:hint="eastAsia"/>
          <w:color w:val="000000" w:themeColor="text1"/>
          <w:sz w:val="28"/>
          <w:szCs w:val="28"/>
        </w:rPr>
        <w:t>需要我们</w:t>
      </w:r>
      <w:r w:rsidR="00F21F38" w:rsidRPr="00A667AE">
        <w:rPr>
          <w:rFonts w:ascii="仿宋" w:eastAsia="仿宋" w:hAnsi="仿宋" w:hint="eastAsia"/>
          <w:color w:val="000000" w:themeColor="text1"/>
          <w:sz w:val="28"/>
          <w:szCs w:val="28"/>
        </w:rPr>
        <w:t>认真研究、积极应对，</w:t>
      </w:r>
      <w:r w:rsidR="005554FA" w:rsidRPr="00A667AE">
        <w:rPr>
          <w:rFonts w:ascii="仿宋" w:eastAsia="仿宋" w:hAnsi="仿宋" w:hint="eastAsia"/>
          <w:color w:val="000000" w:themeColor="text1"/>
          <w:sz w:val="28"/>
          <w:szCs w:val="28"/>
        </w:rPr>
        <w:t>主动谋划、</w:t>
      </w:r>
      <w:r w:rsidRPr="00A667AE">
        <w:rPr>
          <w:rFonts w:ascii="仿宋" w:eastAsia="仿宋" w:hAnsi="仿宋" w:hint="eastAsia"/>
          <w:color w:val="000000" w:themeColor="text1"/>
          <w:sz w:val="28"/>
          <w:szCs w:val="28"/>
        </w:rPr>
        <w:t>想方设法予以突破。</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以上是学校发展中存在的一些问题</w:t>
      </w:r>
      <w:r w:rsidR="0052110C" w:rsidRPr="00A667AE">
        <w:rPr>
          <w:rFonts w:ascii="仿宋" w:eastAsia="仿宋" w:hAnsi="仿宋" w:hint="eastAsia"/>
          <w:color w:val="000000" w:themeColor="text1"/>
          <w:sz w:val="28"/>
          <w:szCs w:val="28"/>
        </w:rPr>
        <w:t>和根源</w:t>
      </w:r>
      <w:r w:rsidRPr="00A667AE">
        <w:rPr>
          <w:rFonts w:ascii="仿宋" w:eastAsia="仿宋" w:hAnsi="仿宋" w:hint="eastAsia"/>
          <w:color w:val="000000" w:themeColor="text1"/>
          <w:sz w:val="28"/>
          <w:szCs w:val="28"/>
        </w:rPr>
        <w:t>，我只作了一个简单梳理，权作抛砖引玉，希望大家共同研判，再挖掘、再剖析，为我们解决问题出主意、想办法。</w:t>
      </w:r>
    </w:p>
    <w:p w:rsidR="007C408E" w:rsidRPr="00A667AE" w:rsidRDefault="007C408E" w:rsidP="009607C6">
      <w:pPr>
        <w:spacing w:line="360" w:lineRule="auto"/>
        <w:ind w:firstLineChars="200" w:firstLine="560"/>
        <w:rPr>
          <w:rFonts w:ascii="黑体" w:eastAsia="黑体" w:hAnsi="黑体"/>
          <w:color w:val="000000" w:themeColor="text1"/>
          <w:sz w:val="28"/>
          <w:szCs w:val="28"/>
        </w:rPr>
      </w:pPr>
      <w:r w:rsidRPr="00A667AE">
        <w:rPr>
          <w:rFonts w:ascii="黑体" w:eastAsia="黑体" w:hAnsi="黑体" w:hint="eastAsia"/>
          <w:color w:val="000000" w:themeColor="text1"/>
          <w:sz w:val="28"/>
          <w:szCs w:val="28"/>
        </w:rPr>
        <w:t>三、关于2018年的工作部署</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2018年是全国上下全面贯彻落实十九大精神的开局之年，也是我校全面落实“双一流”建设方案的开局之年，对学校未来发展具有关键作用。我们要以习近平新时代中国特色社会主义思想为指导，以推进“双一流”建设为主线，以提升基层党建工作质量为保障，以问题为导向，以改革为动力，紧扣国家战略需求，着力破解学校发展存在的主要矛盾，促进学校高质量内涵式发展。</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校党委将2018年确定为“</w:t>
      </w:r>
      <w:r w:rsidRPr="00A667AE">
        <w:rPr>
          <w:rFonts w:ascii="仿宋" w:eastAsia="仿宋" w:hAnsi="仿宋" w:hint="eastAsia"/>
          <w:b/>
          <w:color w:val="000000" w:themeColor="text1"/>
          <w:sz w:val="28"/>
          <w:szCs w:val="28"/>
        </w:rPr>
        <w:t>基层党建和学科建设年</w:t>
      </w:r>
      <w:r w:rsidRPr="00A667AE">
        <w:rPr>
          <w:rFonts w:ascii="仿宋" w:eastAsia="仿宋" w:hAnsi="仿宋" w:hint="eastAsia"/>
          <w:color w:val="000000" w:themeColor="text1"/>
          <w:sz w:val="28"/>
          <w:szCs w:val="28"/>
        </w:rPr>
        <w:t>”。加强基层党建，是贯彻落实十九大精神和中央巡视整改方案的要求，也是教育部2018年部署的一项重要工作，这方面工作兴旺书记一会还要作重要部署。“加快一流大学和一流学科建设，实现高等教育内涵式发展”是十九大报告对高等教育提出的明确要求。这个要求不</w:t>
      </w:r>
      <w:r w:rsidR="00AC35BF" w:rsidRPr="00A667AE">
        <w:rPr>
          <w:rFonts w:ascii="仿宋" w:eastAsia="仿宋" w:hAnsi="仿宋" w:hint="eastAsia"/>
          <w:color w:val="000000" w:themeColor="text1"/>
          <w:sz w:val="28"/>
          <w:szCs w:val="28"/>
        </w:rPr>
        <w:t>仅仅</w:t>
      </w:r>
      <w:r w:rsidRPr="00A667AE">
        <w:rPr>
          <w:rFonts w:ascii="仿宋" w:eastAsia="仿宋" w:hAnsi="仿宋" w:hint="eastAsia"/>
          <w:color w:val="000000" w:themeColor="text1"/>
          <w:sz w:val="28"/>
          <w:szCs w:val="28"/>
        </w:rPr>
        <w:t>具有社会</w:t>
      </w:r>
      <w:r w:rsidRPr="00A667AE">
        <w:rPr>
          <w:rFonts w:ascii="仿宋" w:eastAsia="仿宋" w:hAnsi="仿宋" w:hint="eastAsia"/>
          <w:color w:val="000000" w:themeColor="text1"/>
          <w:sz w:val="28"/>
          <w:szCs w:val="28"/>
        </w:rPr>
        <w:lastRenderedPageBreak/>
        <w:t>属性，更具有政治属性，不但要求我们从高等教育发展规律去认识和把握，更要求我们从政治的高度去认识</w:t>
      </w:r>
      <w:r w:rsidR="00AC35BF" w:rsidRPr="00A667AE">
        <w:rPr>
          <w:rFonts w:ascii="仿宋" w:eastAsia="仿宋" w:hAnsi="仿宋" w:hint="eastAsia"/>
          <w:color w:val="000000" w:themeColor="text1"/>
          <w:sz w:val="28"/>
          <w:szCs w:val="28"/>
        </w:rPr>
        <w:t>、理解</w:t>
      </w:r>
      <w:r w:rsidRPr="00A667AE">
        <w:rPr>
          <w:rFonts w:ascii="仿宋" w:eastAsia="仿宋" w:hAnsi="仿宋" w:hint="eastAsia"/>
          <w:color w:val="000000" w:themeColor="text1"/>
          <w:sz w:val="28"/>
          <w:szCs w:val="28"/>
        </w:rPr>
        <w:t>和把握。为此，我们在2018年同时聚焦基层党建与学科建设，以充分发挥基层党组织的战斗堡垒和保障作用，提升学科建设质量和水平，促进学校又好又快发展。</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双一流”建设方案提出的五大建设任务、五大改革任务，共涉及142项具体建设内容，学校在“双一流”建设启动部署会上已向各部门下达了目标责任书，校党委确定的2018年学校工作要点也已正式印发，希望大家全面认真地抓好落实。我就切实落实以上任务、开展好“基层党建和学科建设年”活动，谈十点意见：</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（一）</w:t>
      </w:r>
      <w:r w:rsidR="00765B10" w:rsidRPr="00A667AE">
        <w:rPr>
          <w:rFonts w:ascii="仿宋" w:eastAsia="仿宋" w:hAnsi="仿宋" w:hint="eastAsia"/>
          <w:b/>
          <w:color w:val="000000" w:themeColor="text1"/>
          <w:sz w:val="28"/>
          <w:szCs w:val="28"/>
        </w:rPr>
        <w:t>切实</w:t>
      </w:r>
      <w:r w:rsidRPr="00A667AE">
        <w:rPr>
          <w:rFonts w:ascii="仿宋" w:eastAsia="仿宋" w:hAnsi="仿宋" w:hint="eastAsia"/>
          <w:b/>
          <w:color w:val="000000" w:themeColor="text1"/>
          <w:sz w:val="28"/>
          <w:szCs w:val="28"/>
        </w:rPr>
        <w:t>推进学科群建设</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学科群建设是学校“双一流”建设的重大战略部署，是学科组织模式和管理机制创新的重要突破，其建设成效直接关系到“双一流”目标能否实现。寒假期间，</w:t>
      </w:r>
      <w:r w:rsidR="00EC1F7A" w:rsidRPr="00A667AE">
        <w:rPr>
          <w:rFonts w:ascii="仿宋" w:eastAsia="仿宋" w:hAnsi="仿宋" w:hint="eastAsia"/>
          <w:color w:val="000000" w:themeColor="text1"/>
          <w:sz w:val="28"/>
          <w:szCs w:val="28"/>
        </w:rPr>
        <w:t>各学科群</w:t>
      </w:r>
      <w:r w:rsidRPr="00A667AE">
        <w:rPr>
          <w:rFonts w:ascii="仿宋" w:eastAsia="仿宋" w:hAnsi="仿宋" w:hint="eastAsia"/>
          <w:color w:val="000000" w:themeColor="text1"/>
          <w:sz w:val="28"/>
          <w:szCs w:val="28"/>
        </w:rPr>
        <w:t>首席科学家和有关科教人员为学科群启动做了大量工作，基本完成学科群PI遴选工作。</w:t>
      </w:r>
      <w:r w:rsidR="006E7F2D" w:rsidRPr="00A667AE">
        <w:rPr>
          <w:rFonts w:ascii="仿宋" w:eastAsia="仿宋" w:hAnsi="仿宋" w:hint="eastAsia"/>
          <w:color w:val="000000" w:themeColor="text1"/>
          <w:sz w:val="28"/>
          <w:szCs w:val="28"/>
        </w:rPr>
        <w:t>为</w:t>
      </w:r>
      <w:r w:rsidRPr="00A667AE">
        <w:rPr>
          <w:rFonts w:ascii="仿宋" w:eastAsia="仿宋" w:hAnsi="仿宋" w:hint="eastAsia"/>
          <w:color w:val="000000" w:themeColor="text1"/>
          <w:sz w:val="28"/>
          <w:szCs w:val="28"/>
        </w:rPr>
        <w:t>做好这项工作，我再提几点要求：</w:t>
      </w:r>
      <w:r w:rsidRPr="00A667AE">
        <w:rPr>
          <w:rFonts w:ascii="仿宋" w:eastAsia="仿宋" w:hAnsi="仿宋" w:hint="eastAsia"/>
          <w:b/>
          <w:color w:val="000000" w:themeColor="text1"/>
          <w:sz w:val="28"/>
          <w:szCs w:val="28"/>
        </w:rPr>
        <w:t>一是</w:t>
      </w:r>
      <w:r w:rsidRPr="00A667AE">
        <w:rPr>
          <w:rFonts w:ascii="仿宋" w:eastAsia="仿宋" w:hAnsi="仿宋" w:hint="eastAsia"/>
          <w:color w:val="000000" w:themeColor="text1"/>
          <w:sz w:val="28"/>
          <w:szCs w:val="28"/>
        </w:rPr>
        <w:t>在三月底前必须完成学科群的全部组建工作，要逐群召开启动会，明确各方向以及PI团队的工作任务、目标要求，加快学科群实质性运行</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要进一步研究对学科群的建设机制与支持机制，</w:t>
      </w:r>
      <w:r w:rsidR="001E6A48" w:rsidRPr="00A667AE">
        <w:rPr>
          <w:rFonts w:ascii="仿宋" w:eastAsia="仿宋" w:hAnsi="仿宋" w:hint="eastAsia"/>
          <w:color w:val="000000" w:themeColor="text1"/>
          <w:sz w:val="28"/>
          <w:szCs w:val="28"/>
        </w:rPr>
        <w:t>认真落实党委常委会审议通过的《“双一流”学科群建设管理暂行办法》，</w:t>
      </w:r>
      <w:r w:rsidRPr="00A667AE">
        <w:rPr>
          <w:rFonts w:ascii="仿宋" w:eastAsia="仿宋" w:hAnsi="仿宋" w:hint="eastAsia"/>
          <w:color w:val="000000" w:themeColor="text1"/>
          <w:sz w:val="28"/>
          <w:szCs w:val="28"/>
        </w:rPr>
        <w:t>引导学科群按照“一群一策”的基本思路，尽快建立内部管理与运行机制</w:t>
      </w:r>
      <w:r w:rsidR="001E6A48" w:rsidRPr="00A667AE">
        <w:rPr>
          <w:rFonts w:ascii="仿宋" w:eastAsia="仿宋" w:hAnsi="仿宋" w:hint="eastAsia"/>
          <w:color w:val="000000" w:themeColor="text1"/>
          <w:sz w:val="28"/>
          <w:szCs w:val="28"/>
        </w:rPr>
        <w:t>，确保学科群建设有序运行</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各部门要围绕学科群建设创新工作机制，在管理改革、制度</w:t>
      </w:r>
      <w:r w:rsidR="0080575A" w:rsidRPr="00A667AE">
        <w:rPr>
          <w:rFonts w:ascii="仿宋" w:eastAsia="仿宋" w:hAnsi="仿宋" w:hint="eastAsia"/>
          <w:color w:val="000000" w:themeColor="text1"/>
          <w:sz w:val="28"/>
          <w:szCs w:val="28"/>
        </w:rPr>
        <w:t>创新</w:t>
      </w:r>
      <w:r w:rsidRPr="00A667AE">
        <w:rPr>
          <w:rFonts w:ascii="仿宋" w:eastAsia="仿宋" w:hAnsi="仿宋" w:hint="eastAsia"/>
          <w:color w:val="000000" w:themeColor="text1"/>
          <w:sz w:val="28"/>
          <w:szCs w:val="28"/>
        </w:rPr>
        <w:t>、资源配</w:t>
      </w:r>
      <w:r w:rsidRPr="00A667AE">
        <w:rPr>
          <w:rFonts w:ascii="仿宋" w:eastAsia="仿宋" w:hAnsi="仿宋" w:hint="eastAsia"/>
          <w:color w:val="000000" w:themeColor="text1"/>
          <w:sz w:val="28"/>
          <w:szCs w:val="28"/>
        </w:rPr>
        <w:lastRenderedPageBreak/>
        <w:t>置等方面充分考虑学科群建设需要</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四是</w:t>
      </w:r>
      <w:r w:rsidRPr="00A667AE">
        <w:rPr>
          <w:rFonts w:ascii="仿宋" w:eastAsia="仿宋" w:hAnsi="仿宋" w:hint="eastAsia"/>
          <w:color w:val="000000" w:themeColor="text1"/>
          <w:sz w:val="28"/>
          <w:szCs w:val="28"/>
        </w:rPr>
        <w:t>各学院要把学科群建设作为学科建设的重要内容，对本单位入选的PI团队</w:t>
      </w:r>
      <w:r w:rsidR="009A5AB3" w:rsidRPr="00A667AE">
        <w:rPr>
          <w:rFonts w:ascii="仿宋" w:eastAsia="仿宋" w:hAnsi="仿宋" w:hint="eastAsia"/>
          <w:color w:val="000000" w:themeColor="text1"/>
          <w:sz w:val="28"/>
          <w:szCs w:val="28"/>
        </w:rPr>
        <w:t>要</w:t>
      </w:r>
      <w:r w:rsidRPr="00A667AE">
        <w:rPr>
          <w:rFonts w:ascii="仿宋" w:eastAsia="仿宋" w:hAnsi="仿宋" w:hint="eastAsia"/>
          <w:color w:val="000000" w:themeColor="text1"/>
          <w:sz w:val="28"/>
          <w:szCs w:val="28"/>
        </w:rPr>
        <w:t>建立具体的支持机制，学校将根据学院对学科群的支持情况调整对学院的支持力度。以上</w:t>
      </w:r>
      <w:r w:rsidR="007F03F4" w:rsidRPr="00A667AE">
        <w:rPr>
          <w:rFonts w:ascii="仿宋" w:eastAsia="仿宋" w:hAnsi="仿宋" w:hint="eastAsia"/>
          <w:color w:val="000000" w:themeColor="text1"/>
          <w:sz w:val="28"/>
          <w:szCs w:val="28"/>
        </w:rPr>
        <w:t>工作</w:t>
      </w:r>
      <w:r w:rsidRPr="00A667AE">
        <w:rPr>
          <w:rFonts w:ascii="仿宋" w:eastAsia="仿宋" w:hAnsi="仿宋" w:hint="eastAsia"/>
          <w:color w:val="000000" w:themeColor="text1"/>
          <w:sz w:val="28"/>
          <w:szCs w:val="28"/>
        </w:rPr>
        <w:t>由</w:t>
      </w:r>
      <w:r w:rsidR="000068D8" w:rsidRPr="00A667AE">
        <w:rPr>
          <w:rFonts w:ascii="仿宋" w:eastAsia="仿宋" w:hAnsi="仿宋" w:hint="eastAsia"/>
          <w:color w:val="000000" w:themeColor="text1"/>
          <w:sz w:val="28"/>
          <w:szCs w:val="28"/>
        </w:rPr>
        <w:t>“双一流”建设</w:t>
      </w:r>
      <w:r w:rsidRPr="00A667AE">
        <w:rPr>
          <w:rFonts w:ascii="仿宋" w:eastAsia="仿宋" w:hAnsi="仿宋" w:hint="eastAsia"/>
          <w:color w:val="000000" w:themeColor="text1"/>
          <w:sz w:val="28"/>
          <w:szCs w:val="28"/>
        </w:rPr>
        <w:t>办公室统筹负责。</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（二）</w:t>
      </w:r>
      <w:r w:rsidR="00765B10" w:rsidRPr="00A667AE">
        <w:rPr>
          <w:rFonts w:ascii="仿宋" w:eastAsia="仿宋" w:hAnsi="仿宋" w:hint="eastAsia"/>
          <w:b/>
          <w:color w:val="000000" w:themeColor="text1"/>
          <w:sz w:val="28"/>
          <w:szCs w:val="28"/>
        </w:rPr>
        <w:t>切实</w:t>
      </w:r>
      <w:r w:rsidRPr="00A667AE">
        <w:rPr>
          <w:rFonts w:ascii="仿宋" w:eastAsia="仿宋" w:hAnsi="仿宋" w:hint="eastAsia"/>
          <w:b/>
          <w:color w:val="000000" w:themeColor="text1"/>
          <w:sz w:val="28"/>
          <w:szCs w:val="28"/>
        </w:rPr>
        <w:t>优化调整学科布局</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要根据学校“双一流”建设方案要求，结合第四轮学科评估结果，对学校学科建设布局存在的问题进行系统研究，加快优化调整：</w:t>
      </w:r>
      <w:r w:rsidRPr="00A667AE">
        <w:rPr>
          <w:rFonts w:ascii="仿宋" w:eastAsia="仿宋" w:hAnsi="仿宋" w:hint="eastAsia"/>
          <w:b/>
          <w:color w:val="000000" w:themeColor="text1"/>
          <w:sz w:val="28"/>
          <w:szCs w:val="28"/>
        </w:rPr>
        <w:t>一是</w:t>
      </w:r>
      <w:r w:rsidRPr="00A667AE">
        <w:rPr>
          <w:rFonts w:ascii="仿宋" w:eastAsia="仿宋" w:hAnsi="仿宋" w:hint="eastAsia"/>
          <w:color w:val="000000" w:themeColor="text1"/>
          <w:sz w:val="28"/>
          <w:szCs w:val="28"/>
        </w:rPr>
        <w:t>研究生院要以学位授权点动态调整为契机，着力解决我校学科</w:t>
      </w:r>
      <w:r w:rsidR="00873028" w:rsidRPr="00A667AE">
        <w:rPr>
          <w:rFonts w:ascii="仿宋" w:eastAsia="仿宋" w:hAnsi="仿宋" w:hint="eastAsia"/>
          <w:color w:val="000000" w:themeColor="text1"/>
          <w:sz w:val="28"/>
          <w:szCs w:val="28"/>
        </w:rPr>
        <w:t>“小而散”</w:t>
      </w:r>
      <w:r w:rsidRPr="00A667AE">
        <w:rPr>
          <w:rFonts w:ascii="仿宋" w:eastAsia="仿宋" w:hAnsi="仿宋" w:hint="eastAsia"/>
          <w:color w:val="000000" w:themeColor="text1"/>
          <w:sz w:val="28"/>
          <w:szCs w:val="28"/>
        </w:rPr>
        <w:t>问题，对同质化问题严重的学位点果断作出调整</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各学院要打破二级学科界限，逐方向明确发展定位，优化学科队伍，理清建设思路、建设举措和建设目标</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发展改革处要会同有关部门，按照学科建设“争金夺银”的要求，从体制机制上扶持有关学科快速发展</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四是</w:t>
      </w:r>
      <w:r w:rsidR="002B6216" w:rsidRPr="00A667AE">
        <w:rPr>
          <w:rFonts w:ascii="仿宋" w:eastAsia="仿宋" w:hAnsi="仿宋" w:hint="eastAsia"/>
          <w:color w:val="000000" w:themeColor="text1"/>
          <w:sz w:val="28"/>
          <w:szCs w:val="28"/>
        </w:rPr>
        <w:t>发展改革处</w:t>
      </w:r>
      <w:r w:rsidR="00F21F38" w:rsidRPr="00A667AE">
        <w:rPr>
          <w:rFonts w:ascii="仿宋" w:eastAsia="仿宋" w:hAnsi="仿宋" w:hint="eastAsia"/>
          <w:color w:val="000000" w:themeColor="text1"/>
          <w:sz w:val="28"/>
          <w:szCs w:val="28"/>
        </w:rPr>
        <w:t>会同有关部门</w:t>
      </w:r>
      <w:r w:rsidR="00502ADA" w:rsidRPr="00A667AE">
        <w:rPr>
          <w:rFonts w:ascii="仿宋" w:eastAsia="仿宋" w:hAnsi="仿宋" w:hint="eastAsia"/>
          <w:color w:val="000000" w:themeColor="text1"/>
          <w:sz w:val="28"/>
          <w:szCs w:val="28"/>
        </w:rPr>
        <w:t>，</w:t>
      </w:r>
      <w:r w:rsidRPr="00A667AE">
        <w:rPr>
          <w:rFonts w:ascii="仿宋" w:eastAsia="仿宋" w:hAnsi="仿宋" w:hint="eastAsia"/>
          <w:color w:val="000000" w:themeColor="text1"/>
          <w:sz w:val="28"/>
          <w:szCs w:val="28"/>
        </w:rPr>
        <w:t>要进一步理清对学校未来发展具有重要战略意义的新兴交叉学科方向，在资源配置和条件建设方面给予重点培育。总之，学科布局调整要充分考虑我们当前缺少“数一数二”学科的现状，坚决摈弃均衡发展的做法，坚持扶优扶强扶新的原则，构建与世界一流农业大学建设目标相适应的学科专业体系。</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（三）切实加强人才队伍建设</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人才队伍建设作为学校第一战略，始终是学校发展的重中之重。</w:t>
      </w:r>
      <w:r w:rsidR="00F60661" w:rsidRPr="00A667AE">
        <w:rPr>
          <w:rFonts w:ascii="仿宋" w:eastAsia="仿宋" w:hAnsi="仿宋" w:hint="eastAsia"/>
          <w:color w:val="000000" w:themeColor="text1"/>
          <w:sz w:val="28"/>
          <w:szCs w:val="28"/>
        </w:rPr>
        <w:t>今</w:t>
      </w:r>
      <w:r w:rsidRPr="00A667AE">
        <w:rPr>
          <w:rFonts w:ascii="仿宋" w:eastAsia="仿宋" w:hAnsi="仿宋" w:hint="eastAsia"/>
          <w:color w:val="000000" w:themeColor="text1"/>
          <w:sz w:val="28"/>
          <w:szCs w:val="28"/>
        </w:rPr>
        <w:t>年，</w:t>
      </w:r>
      <w:r w:rsidR="00F60661" w:rsidRPr="00A667AE">
        <w:rPr>
          <w:rFonts w:ascii="仿宋" w:eastAsia="仿宋" w:hAnsi="仿宋" w:hint="eastAsia"/>
          <w:color w:val="000000" w:themeColor="text1"/>
          <w:sz w:val="28"/>
          <w:szCs w:val="28"/>
        </w:rPr>
        <w:t>我们要全面贯彻</w:t>
      </w:r>
      <w:r w:rsidR="00514890" w:rsidRPr="00A667AE">
        <w:rPr>
          <w:rFonts w:ascii="仿宋" w:eastAsia="仿宋" w:hAnsi="仿宋" w:hint="eastAsia"/>
          <w:color w:val="000000" w:themeColor="text1"/>
          <w:sz w:val="28"/>
          <w:szCs w:val="28"/>
        </w:rPr>
        <w:t>中共中央、国务院《关于全面深化新时代教师队伍建设改革的意见》（中发〔2018〕4号）</w:t>
      </w:r>
      <w:r w:rsidR="00B44926" w:rsidRPr="00A667AE">
        <w:rPr>
          <w:rFonts w:ascii="仿宋" w:eastAsia="仿宋" w:hAnsi="仿宋" w:hint="eastAsia"/>
          <w:color w:val="000000" w:themeColor="text1"/>
          <w:sz w:val="28"/>
          <w:szCs w:val="28"/>
        </w:rPr>
        <w:t>文件精神，</w:t>
      </w:r>
      <w:r w:rsidR="003D4BD5" w:rsidRPr="00A667AE">
        <w:rPr>
          <w:rFonts w:ascii="仿宋" w:eastAsia="仿宋" w:hAnsi="仿宋" w:hint="eastAsia"/>
          <w:color w:val="000000" w:themeColor="text1"/>
          <w:sz w:val="28"/>
          <w:szCs w:val="28"/>
        </w:rPr>
        <w:t>高层次人才工作办公室</w:t>
      </w:r>
      <w:r w:rsidRPr="00A667AE">
        <w:rPr>
          <w:rFonts w:ascii="仿宋" w:eastAsia="仿宋" w:hAnsi="仿宋" w:hint="eastAsia"/>
          <w:color w:val="000000" w:themeColor="text1"/>
          <w:sz w:val="28"/>
          <w:szCs w:val="28"/>
        </w:rPr>
        <w:t>、人事处必须做好以下四点工作：</w:t>
      </w:r>
      <w:r w:rsidRPr="00A667AE">
        <w:rPr>
          <w:rFonts w:ascii="仿宋" w:eastAsia="仿宋" w:hAnsi="仿宋" w:hint="eastAsia"/>
          <w:b/>
          <w:color w:val="000000" w:themeColor="text1"/>
          <w:sz w:val="28"/>
          <w:szCs w:val="28"/>
        </w:rPr>
        <w:t>一是</w:t>
      </w:r>
      <w:r w:rsidRPr="00A667AE">
        <w:rPr>
          <w:rFonts w:ascii="仿宋" w:eastAsia="仿宋" w:hAnsi="仿宋" w:hint="eastAsia"/>
          <w:color w:val="000000" w:themeColor="text1"/>
          <w:sz w:val="28"/>
          <w:szCs w:val="28"/>
        </w:rPr>
        <w:t>要按照“按需引进、</w:t>
      </w:r>
      <w:r w:rsidRPr="00A667AE">
        <w:rPr>
          <w:rFonts w:ascii="仿宋" w:eastAsia="仿宋" w:hAnsi="仿宋" w:hint="eastAsia"/>
          <w:color w:val="000000" w:themeColor="text1"/>
          <w:sz w:val="28"/>
          <w:szCs w:val="28"/>
        </w:rPr>
        <w:lastRenderedPageBreak/>
        <w:t>按需培养，精准引进、精准培养，引进与培养相结合”的思路，加快制定出台《关于进一步加强“人才强校”战略实施的决定》</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按照“双一流”建设规划，制定高层次人才引进及培养计划，特别是要加强青年英才的引进与培养，力争在“四青</w:t>
      </w:r>
      <w:r w:rsidR="0049013B" w:rsidRPr="00A667AE">
        <w:rPr>
          <w:rFonts w:ascii="仿宋" w:eastAsia="仿宋" w:hAnsi="仿宋" w:hint="eastAsia"/>
          <w:color w:val="000000" w:themeColor="text1"/>
          <w:sz w:val="28"/>
          <w:szCs w:val="28"/>
        </w:rPr>
        <w:t>人才</w:t>
      </w:r>
      <w:r w:rsidRPr="00A667AE">
        <w:rPr>
          <w:rFonts w:ascii="仿宋" w:eastAsia="仿宋" w:hAnsi="仿宋" w:hint="eastAsia"/>
          <w:color w:val="000000" w:themeColor="text1"/>
          <w:sz w:val="28"/>
          <w:szCs w:val="28"/>
        </w:rPr>
        <w:t>”方面实现新的突破</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要高度重视青年教师选聘工作，认真分析预聘制教师管理机制存在的问题，切实加强青年教师队伍建设</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四是</w:t>
      </w:r>
      <w:r w:rsidRPr="00A667AE">
        <w:rPr>
          <w:rFonts w:ascii="仿宋" w:eastAsia="仿宋" w:hAnsi="仿宋" w:hint="eastAsia"/>
          <w:color w:val="000000" w:themeColor="text1"/>
          <w:sz w:val="28"/>
          <w:szCs w:val="28"/>
        </w:rPr>
        <w:t>要创新人才人事工作机制，积极营造尊重人才、宽容人才的工作氛围，构建有利于人尽其才、才尽其用、人事相宜的工作生态。</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（四）切实提高人才培养质量</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人才培养是立校之本。我们要全面加强人才培养的中心地位，切实推进教育教学改革</w:t>
      </w:r>
      <w:r w:rsidR="00393907" w:rsidRPr="00A667AE">
        <w:rPr>
          <w:rFonts w:ascii="仿宋" w:eastAsia="仿宋" w:hAnsi="仿宋" w:hint="eastAsia"/>
          <w:color w:val="000000" w:themeColor="text1"/>
          <w:sz w:val="28"/>
          <w:szCs w:val="28"/>
        </w:rPr>
        <w:t>。具体由教务处牵头落实以下五点工作</w:t>
      </w:r>
      <w:r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一是</w:t>
      </w:r>
      <w:r w:rsidR="000C4AC5" w:rsidRPr="00A667AE">
        <w:rPr>
          <w:rFonts w:ascii="仿宋" w:eastAsia="仿宋" w:hAnsi="仿宋" w:hint="eastAsia"/>
          <w:color w:val="000000" w:themeColor="text1"/>
          <w:sz w:val="28"/>
          <w:szCs w:val="28"/>
        </w:rPr>
        <w:t>会同本科教学审核评估办公室</w:t>
      </w:r>
      <w:r w:rsidRPr="00A667AE">
        <w:rPr>
          <w:rFonts w:ascii="仿宋" w:eastAsia="仿宋" w:hAnsi="仿宋" w:hint="eastAsia"/>
          <w:color w:val="000000" w:themeColor="text1"/>
          <w:sz w:val="28"/>
          <w:szCs w:val="28"/>
        </w:rPr>
        <w:t>全面落实以评促建工作。我们不要局限于专家组反馈的六个需要改进方面和一个必须整改方面的问题，更要把各位专家在会上反馈的问题以及我们自身查找发现的问题一并梳理研究，要组织逐条整改落实，切实解决教育教学中的薄弱环节和突出问题</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按照教育部《普通高等学校本科专业类教学质量国家标准》，</w:t>
      </w:r>
      <w:r w:rsidR="00CE4F26" w:rsidRPr="00A667AE">
        <w:rPr>
          <w:rFonts w:ascii="仿宋" w:eastAsia="仿宋" w:hAnsi="仿宋" w:hint="eastAsia"/>
          <w:color w:val="000000" w:themeColor="text1"/>
          <w:sz w:val="28"/>
          <w:szCs w:val="28"/>
        </w:rPr>
        <w:t>突出办学特色</w:t>
      </w:r>
      <w:r w:rsidR="00EE141C" w:rsidRPr="00A667AE">
        <w:rPr>
          <w:rFonts w:ascii="仿宋" w:eastAsia="仿宋" w:hAnsi="仿宋" w:hint="eastAsia"/>
          <w:color w:val="000000" w:themeColor="text1"/>
          <w:sz w:val="28"/>
          <w:szCs w:val="28"/>
        </w:rPr>
        <w:t>和学生获取知识的能力</w:t>
      </w:r>
      <w:r w:rsidR="00CE4F26" w:rsidRPr="00A667AE">
        <w:rPr>
          <w:rFonts w:ascii="仿宋" w:eastAsia="仿宋" w:hAnsi="仿宋" w:hint="eastAsia"/>
          <w:color w:val="000000" w:themeColor="text1"/>
          <w:sz w:val="28"/>
          <w:szCs w:val="28"/>
        </w:rPr>
        <w:t>，</w:t>
      </w:r>
      <w:r w:rsidRPr="00A667AE">
        <w:rPr>
          <w:rFonts w:ascii="仿宋" w:eastAsia="仿宋" w:hAnsi="仿宋" w:hint="eastAsia"/>
          <w:color w:val="000000" w:themeColor="text1"/>
          <w:sz w:val="28"/>
          <w:szCs w:val="28"/>
        </w:rPr>
        <w:t>修订和完善</w:t>
      </w:r>
      <w:r w:rsidR="00CE4F26" w:rsidRPr="00A667AE">
        <w:rPr>
          <w:rFonts w:ascii="仿宋" w:eastAsia="仿宋" w:hAnsi="仿宋" w:hint="eastAsia"/>
          <w:color w:val="000000" w:themeColor="text1"/>
          <w:sz w:val="28"/>
          <w:szCs w:val="28"/>
        </w:rPr>
        <w:t>我校</w:t>
      </w:r>
      <w:r w:rsidRPr="00A667AE">
        <w:rPr>
          <w:rFonts w:ascii="仿宋" w:eastAsia="仿宋" w:hAnsi="仿宋" w:hint="eastAsia"/>
          <w:color w:val="000000" w:themeColor="text1"/>
          <w:sz w:val="28"/>
          <w:szCs w:val="28"/>
        </w:rPr>
        <w:t>本科人才培养方案</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要切实将“双一流”方案确定的25个一流本科专业建设落到实处，制定明确的建设标准、建设内容和建设举措，同时</w:t>
      </w:r>
      <w:r w:rsidR="00667139" w:rsidRPr="00A667AE">
        <w:rPr>
          <w:rFonts w:ascii="仿宋" w:eastAsia="仿宋" w:hAnsi="仿宋" w:hint="eastAsia"/>
          <w:color w:val="000000" w:themeColor="text1"/>
          <w:sz w:val="28"/>
          <w:szCs w:val="28"/>
        </w:rPr>
        <w:t>会同研究生院，</w:t>
      </w:r>
      <w:r w:rsidRPr="00A667AE">
        <w:rPr>
          <w:rFonts w:ascii="仿宋" w:eastAsia="仿宋" w:hAnsi="仿宋" w:hint="eastAsia"/>
          <w:color w:val="000000" w:themeColor="text1"/>
          <w:sz w:val="28"/>
          <w:szCs w:val="28"/>
        </w:rPr>
        <w:t>选择其中若干个专业开展“本硕博”贯通培养试点</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四是</w:t>
      </w:r>
      <w:r w:rsidRPr="00A667AE">
        <w:rPr>
          <w:rFonts w:ascii="仿宋" w:eastAsia="仿宋" w:hAnsi="仿宋" w:hint="eastAsia"/>
          <w:color w:val="000000" w:themeColor="text1"/>
          <w:sz w:val="28"/>
          <w:szCs w:val="28"/>
        </w:rPr>
        <w:t>要强化</w:t>
      </w:r>
      <w:r w:rsidR="000B4A0B" w:rsidRPr="00A667AE">
        <w:rPr>
          <w:rFonts w:ascii="仿宋" w:eastAsia="仿宋" w:hAnsi="仿宋" w:hint="eastAsia"/>
          <w:color w:val="000000" w:themeColor="text1"/>
          <w:sz w:val="28"/>
          <w:szCs w:val="28"/>
        </w:rPr>
        <w:t>体现</w:t>
      </w:r>
      <w:r w:rsidRPr="00A667AE">
        <w:rPr>
          <w:rFonts w:ascii="仿宋" w:eastAsia="仿宋" w:hAnsi="仿宋" w:hint="eastAsia"/>
          <w:color w:val="000000" w:themeColor="text1"/>
          <w:sz w:val="28"/>
          <w:szCs w:val="28"/>
        </w:rPr>
        <w:t>教育教学质量</w:t>
      </w:r>
      <w:r w:rsidR="000B4A0B" w:rsidRPr="00A667AE">
        <w:rPr>
          <w:rFonts w:ascii="仿宋" w:eastAsia="仿宋" w:hAnsi="仿宋" w:hint="eastAsia"/>
          <w:color w:val="000000" w:themeColor="text1"/>
          <w:sz w:val="28"/>
          <w:szCs w:val="28"/>
        </w:rPr>
        <w:t>水平</w:t>
      </w:r>
      <w:r w:rsidR="00FB461E" w:rsidRPr="00A667AE">
        <w:rPr>
          <w:rFonts w:ascii="仿宋" w:eastAsia="仿宋" w:hAnsi="仿宋" w:hint="eastAsia"/>
          <w:color w:val="000000" w:themeColor="text1"/>
          <w:sz w:val="28"/>
          <w:szCs w:val="28"/>
        </w:rPr>
        <w:t>的</w:t>
      </w:r>
      <w:r w:rsidRPr="00A667AE">
        <w:rPr>
          <w:rFonts w:ascii="仿宋" w:eastAsia="仿宋" w:hAnsi="仿宋" w:hint="eastAsia"/>
          <w:color w:val="000000" w:themeColor="text1"/>
          <w:sz w:val="28"/>
          <w:szCs w:val="28"/>
        </w:rPr>
        <w:t>项目建设，根据一流人才培养需求，对教材建设、课程建设、条件建设以及教育教学改革进行系统谋划，要</w:t>
      </w:r>
      <w:r w:rsidRPr="00A667AE">
        <w:rPr>
          <w:rFonts w:ascii="仿宋" w:eastAsia="仿宋" w:hAnsi="仿宋" w:hint="eastAsia"/>
          <w:color w:val="000000" w:themeColor="text1"/>
          <w:sz w:val="28"/>
          <w:szCs w:val="28"/>
        </w:rPr>
        <w:lastRenderedPageBreak/>
        <w:t>力争在今年国家教学成果奖评选中取得重要突破</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五是</w:t>
      </w:r>
      <w:r w:rsidRPr="00A667AE">
        <w:rPr>
          <w:rFonts w:ascii="仿宋" w:eastAsia="仿宋" w:hAnsi="仿宋" w:hint="eastAsia"/>
          <w:color w:val="000000" w:themeColor="text1"/>
          <w:sz w:val="28"/>
          <w:szCs w:val="28"/>
        </w:rPr>
        <w:t>要加强学科竞赛谋划与组织工作，将学科竞赛作为提高人才培养质量的重要抓手，力争在国际国内相关大赛中取得更多奖项。</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（五）切实提高科技创新水平</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这方面我提六点要求</w:t>
      </w:r>
      <w:r w:rsidR="00F163C0" w:rsidRPr="00A667AE">
        <w:rPr>
          <w:rFonts w:ascii="仿宋" w:eastAsia="仿宋" w:hAnsi="仿宋" w:hint="eastAsia"/>
          <w:color w:val="000000" w:themeColor="text1"/>
          <w:sz w:val="28"/>
          <w:szCs w:val="28"/>
        </w:rPr>
        <w:t>，由科学技术发展研究院负责组织落实</w:t>
      </w:r>
      <w:r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一是</w:t>
      </w:r>
      <w:r w:rsidRPr="00A667AE">
        <w:rPr>
          <w:rFonts w:ascii="仿宋" w:eastAsia="仿宋" w:hAnsi="仿宋" w:hint="eastAsia"/>
          <w:color w:val="000000" w:themeColor="text1"/>
          <w:sz w:val="28"/>
          <w:szCs w:val="28"/>
        </w:rPr>
        <w:t>要面向世界科技前沿、经济主战场和国家重大需求，凝练研究方向，整合科技要素，创新科研组织模式，组建大团队，解决大问题</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要加快改革科研评价机制，充分突出质量水平，促进产出大成果、作出大贡献</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要结合国家科研基地管理新政策，</w:t>
      </w:r>
      <w:r w:rsidR="00520407" w:rsidRPr="00A667AE">
        <w:rPr>
          <w:rFonts w:ascii="仿宋" w:eastAsia="仿宋" w:hAnsi="仿宋" w:hint="eastAsia"/>
          <w:color w:val="000000" w:themeColor="text1"/>
          <w:sz w:val="28"/>
          <w:szCs w:val="28"/>
        </w:rPr>
        <w:t>提前</w:t>
      </w:r>
      <w:r w:rsidRPr="00A667AE">
        <w:rPr>
          <w:rFonts w:ascii="仿宋" w:eastAsia="仿宋" w:hAnsi="仿宋" w:hint="eastAsia"/>
          <w:color w:val="000000" w:themeColor="text1"/>
          <w:sz w:val="28"/>
          <w:szCs w:val="28"/>
        </w:rPr>
        <w:t>谋划和加强我校科研基地建设，改善创新条件</w:t>
      </w:r>
      <w:r w:rsidR="00217C7E" w:rsidRPr="00A667AE">
        <w:rPr>
          <w:rFonts w:ascii="仿宋" w:eastAsia="仿宋" w:hAnsi="仿宋" w:hint="eastAsia"/>
          <w:color w:val="000000" w:themeColor="text1"/>
          <w:sz w:val="28"/>
          <w:szCs w:val="28"/>
        </w:rPr>
        <w:t>、</w:t>
      </w:r>
      <w:r w:rsidRPr="00A667AE">
        <w:rPr>
          <w:rFonts w:ascii="仿宋" w:eastAsia="仿宋" w:hAnsi="仿宋" w:hint="eastAsia"/>
          <w:color w:val="000000" w:themeColor="text1"/>
          <w:sz w:val="28"/>
          <w:szCs w:val="28"/>
        </w:rPr>
        <w:t>增强创新能力</w:t>
      </w:r>
      <w:r w:rsidR="00217C7E" w:rsidRPr="00A667AE">
        <w:rPr>
          <w:rFonts w:ascii="仿宋" w:eastAsia="仿宋" w:hAnsi="仿宋" w:hint="eastAsia"/>
          <w:color w:val="000000" w:themeColor="text1"/>
          <w:sz w:val="28"/>
          <w:szCs w:val="28"/>
        </w:rPr>
        <w:t>，不断提升我们的科技水平和核心竞争力</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四是</w:t>
      </w:r>
      <w:r w:rsidRPr="00A667AE">
        <w:rPr>
          <w:rFonts w:ascii="仿宋" w:eastAsia="仿宋" w:hAnsi="仿宋" w:hint="eastAsia"/>
          <w:color w:val="000000" w:themeColor="text1"/>
          <w:sz w:val="28"/>
          <w:szCs w:val="28"/>
        </w:rPr>
        <w:t>要紧密围绕实施乡村振兴战略和“一带一路”建设，整合相关人文社科基地，建设高水平智库，为国家和区域经济社会发展贡献大智慧</w:t>
      </w:r>
      <w:r w:rsidR="00650961"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五是</w:t>
      </w:r>
      <w:r w:rsidRPr="00A667AE">
        <w:rPr>
          <w:rFonts w:ascii="仿宋" w:eastAsia="仿宋" w:hAnsi="仿宋" w:hint="eastAsia"/>
          <w:color w:val="000000" w:themeColor="text1"/>
          <w:sz w:val="28"/>
          <w:szCs w:val="28"/>
        </w:rPr>
        <w:t>要在组织好2018年国家科技奖评审答辩基础上，提前做好2019年国家科技奖的谋划和申报准备工作，促进大协同、争取大奖项；</w:t>
      </w:r>
      <w:r w:rsidRPr="00A667AE">
        <w:rPr>
          <w:rFonts w:ascii="仿宋" w:eastAsia="仿宋" w:hAnsi="仿宋" w:hint="eastAsia"/>
          <w:b/>
          <w:color w:val="000000" w:themeColor="text1"/>
          <w:sz w:val="28"/>
          <w:szCs w:val="28"/>
        </w:rPr>
        <w:t>六是</w:t>
      </w:r>
      <w:r w:rsidRPr="00A667AE">
        <w:rPr>
          <w:rFonts w:ascii="仿宋" w:eastAsia="仿宋" w:hAnsi="仿宋" w:hint="eastAsia"/>
          <w:color w:val="000000" w:themeColor="text1"/>
          <w:sz w:val="28"/>
          <w:szCs w:val="28"/>
        </w:rPr>
        <w:t>要主动出击，加强预判，提前做好“十四五”国家重大科技项目的策划和培育工作，构建大项目、争取大支持。</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（六）切实推进推广模式升级</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构建升级版大学农业推广模式已提出很长时间，但这个命题一直没有得到破解。在“双一流”建设启动会上我也阐述了一些看法，今天再提五点要求</w:t>
      </w:r>
      <w:r w:rsidR="00F33610" w:rsidRPr="00A667AE">
        <w:rPr>
          <w:rFonts w:ascii="仿宋" w:eastAsia="仿宋" w:hAnsi="仿宋" w:hint="eastAsia"/>
          <w:color w:val="000000" w:themeColor="text1"/>
          <w:sz w:val="28"/>
          <w:szCs w:val="28"/>
        </w:rPr>
        <w:t>，由科技推广处牵头落实</w:t>
      </w:r>
      <w:r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一是</w:t>
      </w:r>
      <w:r w:rsidRPr="00A667AE">
        <w:rPr>
          <w:rFonts w:ascii="仿宋" w:eastAsia="仿宋" w:hAnsi="仿宋" w:hint="eastAsia"/>
          <w:color w:val="000000" w:themeColor="text1"/>
          <w:sz w:val="28"/>
          <w:szCs w:val="28"/>
        </w:rPr>
        <w:t>要重点围绕实施乡村振兴战略、“一带一路”建设，优化推广资源配置，推进推广模式升</w:t>
      </w:r>
      <w:r w:rsidRPr="00A667AE">
        <w:rPr>
          <w:rFonts w:ascii="仿宋" w:eastAsia="仿宋" w:hAnsi="仿宋" w:hint="eastAsia"/>
          <w:color w:val="000000" w:themeColor="text1"/>
          <w:sz w:val="28"/>
          <w:szCs w:val="28"/>
        </w:rPr>
        <w:lastRenderedPageBreak/>
        <w:t>级，提高社会服务贡献度和影响力。</w:t>
      </w:r>
      <w:r w:rsidR="00456936" w:rsidRPr="00A667AE">
        <w:rPr>
          <w:rFonts w:ascii="仿宋" w:eastAsia="仿宋" w:hAnsi="仿宋" w:hint="eastAsia"/>
          <w:color w:val="000000" w:themeColor="text1"/>
          <w:sz w:val="28"/>
          <w:szCs w:val="28"/>
        </w:rPr>
        <w:t>我认为，有两个坐标体系需要重点</w:t>
      </w:r>
      <w:r w:rsidR="00AB3FFA" w:rsidRPr="00A667AE">
        <w:rPr>
          <w:rFonts w:ascii="仿宋" w:eastAsia="仿宋" w:hAnsi="仿宋" w:hint="eastAsia"/>
          <w:color w:val="000000" w:themeColor="text1"/>
          <w:sz w:val="28"/>
          <w:szCs w:val="28"/>
        </w:rPr>
        <w:t>总结</w:t>
      </w:r>
      <w:r w:rsidR="00456936" w:rsidRPr="00A667AE">
        <w:rPr>
          <w:rFonts w:ascii="仿宋" w:eastAsia="仿宋" w:hAnsi="仿宋" w:hint="eastAsia"/>
          <w:color w:val="000000" w:themeColor="text1"/>
          <w:sz w:val="28"/>
          <w:szCs w:val="28"/>
        </w:rPr>
        <w:t>：</w:t>
      </w:r>
      <w:r w:rsidR="00AB3FFA" w:rsidRPr="00A667AE">
        <w:rPr>
          <w:rFonts w:ascii="仿宋" w:eastAsia="仿宋" w:hAnsi="仿宋" w:hint="eastAsia"/>
          <w:color w:val="000000" w:themeColor="text1"/>
          <w:sz w:val="28"/>
          <w:szCs w:val="28"/>
        </w:rPr>
        <w:t>首先</w:t>
      </w:r>
      <w:r w:rsidR="00456936" w:rsidRPr="00A667AE">
        <w:rPr>
          <w:rFonts w:ascii="仿宋" w:eastAsia="仿宋" w:hAnsi="仿宋" w:hint="eastAsia"/>
          <w:color w:val="000000" w:themeColor="text1"/>
          <w:sz w:val="28"/>
          <w:szCs w:val="28"/>
        </w:rPr>
        <w:t>是</w:t>
      </w:r>
      <w:r w:rsidR="00AB3FFA" w:rsidRPr="00A667AE">
        <w:rPr>
          <w:rFonts w:ascii="仿宋" w:eastAsia="仿宋" w:hAnsi="仿宋" w:hint="eastAsia"/>
          <w:color w:val="000000" w:themeColor="text1"/>
          <w:sz w:val="28"/>
          <w:szCs w:val="28"/>
        </w:rPr>
        <w:t>研究总结</w:t>
      </w:r>
      <w:r w:rsidR="00456936" w:rsidRPr="00A667AE">
        <w:rPr>
          <w:rFonts w:ascii="仿宋" w:eastAsia="仿宋" w:hAnsi="仿宋" w:hint="eastAsia"/>
          <w:color w:val="000000" w:themeColor="text1"/>
          <w:sz w:val="28"/>
          <w:szCs w:val="28"/>
        </w:rPr>
        <w:t>我校大学推广模式对杨凌示范区</w:t>
      </w:r>
      <w:r w:rsidR="00AB3FFA" w:rsidRPr="00A667AE">
        <w:rPr>
          <w:rFonts w:ascii="仿宋" w:eastAsia="仿宋" w:hAnsi="仿宋" w:hint="eastAsia"/>
          <w:color w:val="000000" w:themeColor="text1"/>
          <w:sz w:val="28"/>
          <w:szCs w:val="28"/>
        </w:rPr>
        <w:t>建设发展</w:t>
      </w:r>
      <w:r w:rsidR="00456936" w:rsidRPr="00A667AE">
        <w:rPr>
          <w:rFonts w:ascii="仿宋" w:eastAsia="仿宋" w:hAnsi="仿宋" w:hint="eastAsia"/>
          <w:color w:val="000000" w:themeColor="text1"/>
          <w:sz w:val="28"/>
          <w:szCs w:val="28"/>
        </w:rPr>
        <w:t>模式</w:t>
      </w:r>
      <w:r w:rsidR="00FE16D7" w:rsidRPr="00A667AE">
        <w:rPr>
          <w:rFonts w:ascii="仿宋" w:eastAsia="仿宋" w:hAnsi="仿宋" w:hint="eastAsia"/>
          <w:color w:val="000000" w:themeColor="text1"/>
          <w:sz w:val="28"/>
          <w:szCs w:val="28"/>
        </w:rPr>
        <w:t>的重要贡献，以</w:t>
      </w:r>
      <w:r w:rsidR="00456936" w:rsidRPr="00A667AE">
        <w:rPr>
          <w:rFonts w:ascii="仿宋" w:eastAsia="仿宋" w:hAnsi="仿宋" w:hint="eastAsia"/>
          <w:color w:val="000000" w:themeColor="text1"/>
          <w:sz w:val="28"/>
          <w:szCs w:val="28"/>
        </w:rPr>
        <w:t>及</w:t>
      </w:r>
      <w:r w:rsidR="00AB3FFA" w:rsidRPr="00A667AE">
        <w:rPr>
          <w:rFonts w:ascii="仿宋" w:eastAsia="仿宋" w:hAnsi="仿宋" w:hint="eastAsia"/>
          <w:color w:val="000000" w:themeColor="text1"/>
          <w:sz w:val="28"/>
          <w:szCs w:val="28"/>
        </w:rPr>
        <w:t>对国务院办公厅</w:t>
      </w:r>
      <w:r w:rsidR="00456936" w:rsidRPr="00A667AE">
        <w:rPr>
          <w:rFonts w:ascii="仿宋" w:eastAsia="仿宋" w:hAnsi="仿宋" w:hint="eastAsia"/>
          <w:color w:val="000000" w:themeColor="text1"/>
          <w:sz w:val="28"/>
          <w:szCs w:val="28"/>
        </w:rPr>
        <w:t>《关于推进农业高新技术产业示范区建设发展的指导意见》（国办发〔2018〕4</w:t>
      </w:r>
      <w:r w:rsidR="00AB3FFA" w:rsidRPr="00A667AE">
        <w:rPr>
          <w:rFonts w:ascii="仿宋" w:eastAsia="仿宋" w:hAnsi="仿宋" w:hint="eastAsia"/>
          <w:color w:val="000000" w:themeColor="text1"/>
          <w:sz w:val="28"/>
          <w:szCs w:val="28"/>
        </w:rPr>
        <w:t>号）提供的重要</w:t>
      </w:r>
      <w:r w:rsidR="00456936" w:rsidRPr="00A667AE">
        <w:rPr>
          <w:rFonts w:ascii="仿宋" w:eastAsia="仿宋" w:hAnsi="仿宋" w:hint="eastAsia"/>
          <w:color w:val="000000" w:themeColor="text1"/>
          <w:sz w:val="28"/>
          <w:szCs w:val="28"/>
        </w:rPr>
        <w:t>支撑。</w:t>
      </w:r>
      <w:r w:rsidR="00AB3FFA" w:rsidRPr="00A667AE">
        <w:rPr>
          <w:rFonts w:ascii="仿宋" w:eastAsia="仿宋" w:hAnsi="仿宋" w:hint="eastAsia"/>
          <w:color w:val="000000" w:themeColor="text1"/>
          <w:sz w:val="28"/>
          <w:szCs w:val="28"/>
        </w:rPr>
        <w:t>其次</w:t>
      </w:r>
      <w:r w:rsidR="00456936" w:rsidRPr="00A667AE">
        <w:rPr>
          <w:rFonts w:ascii="仿宋" w:eastAsia="仿宋" w:hAnsi="仿宋" w:hint="eastAsia"/>
          <w:color w:val="000000" w:themeColor="text1"/>
          <w:sz w:val="28"/>
          <w:szCs w:val="28"/>
        </w:rPr>
        <w:t>是</w:t>
      </w:r>
      <w:r w:rsidR="00AB3FFA" w:rsidRPr="00A667AE">
        <w:rPr>
          <w:rFonts w:ascii="仿宋" w:eastAsia="仿宋" w:hAnsi="仿宋" w:hint="eastAsia"/>
          <w:color w:val="000000" w:themeColor="text1"/>
          <w:sz w:val="28"/>
          <w:szCs w:val="28"/>
        </w:rPr>
        <w:t>研究总结</w:t>
      </w:r>
      <w:r w:rsidR="00456936" w:rsidRPr="00A667AE">
        <w:rPr>
          <w:rFonts w:ascii="仿宋" w:eastAsia="仿宋" w:hAnsi="仿宋" w:hint="eastAsia"/>
          <w:color w:val="000000" w:themeColor="text1"/>
          <w:sz w:val="28"/>
          <w:szCs w:val="28"/>
        </w:rPr>
        <w:t>我们从陕西做起</w:t>
      </w:r>
      <w:r w:rsidR="00AB3FFA" w:rsidRPr="00A667AE">
        <w:rPr>
          <w:rFonts w:ascii="仿宋" w:eastAsia="仿宋" w:hAnsi="仿宋" w:hint="eastAsia"/>
          <w:color w:val="000000" w:themeColor="text1"/>
          <w:sz w:val="28"/>
          <w:szCs w:val="28"/>
        </w:rPr>
        <w:t>，</w:t>
      </w:r>
      <w:r w:rsidR="00456936" w:rsidRPr="00A667AE">
        <w:rPr>
          <w:rFonts w:ascii="仿宋" w:eastAsia="仿宋" w:hAnsi="仿宋" w:hint="eastAsia"/>
          <w:color w:val="000000" w:themeColor="text1"/>
          <w:sz w:val="28"/>
          <w:szCs w:val="28"/>
        </w:rPr>
        <w:t>到西北，再到服务“一带一路”</w:t>
      </w:r>
      <w:r w:rsidR="00AB3FFA" w:rsidRPr="00A667AE">
        <w:rPr>
          <w:rFonts w:ascii="仿宋" w:eastAsia="仿宋" w:hAnsi="仿宋" w:hint="eastAsia"/>
          <w:color w:val="000000" w:themeColor="text1"/>
          <w:sz w:val="28"/>
          <w:szCs w:val="28"/>
        </w:rPr>
        <w:t>的推广网络体系的构建</w:t>
      </w:r>
      <w:r w:rsidR="00456936" w:rsidRPr="00A667AE">
        <w:rPr>
          <w:rFonts w:ascii="仿宋" w:eastAsia="仿宋" w:hAnsi="仿宋" w:hint="eastAsia"/>
          <w:color w:val="000000" w:themeColor="text1"/>
          <w:sz w:val="28"/>
          <w:szCs w:val="28"/>
        </w:rPr>
        <w:t>，</w:t>
      </w:r>
      <w:r w:rsidR="00AB3FFA" w:rsidRPr="00A667AE">
        <w:rPr>
          <w:rFonts w:ascii="仿宋" w:eastAsia="仿宋" w:hAnsi="仿宋" w:hint="eastAsia"/>
          <w:color w:val="000000" w:themeColor="text1"/>
          <w:sz w:val="28"/>
          <w:szCs w:val="28"/>
        </w:rPr>
        <w:t>特别是引领带动全国新农村发展研究院的发展</w:t>
      </w:r>
      <w:r w:rsidR="00C3327E" w:rsidRPr="00A667AE">
        <w:rPr>
          <w:rFonts w:ascii="仿宋" w:eastAsia="仿宋" w:hAnsi="仿宋" w:hint="eastAsia"/>
          <w:color w:val="000000" w:themeColor="text1"/>
          <w:sz w:val="28"/>
          <w:szCs w:val="28"/>
        </w:rPr>
        <w:t>。</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要以学科建设为统领，加强科技推广与人才培养、科学研究的紧密结合，着力解决“两张皮”问题，全面增强产学研的紧密结合度。</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要加强校地、校企合作，构建多主体协同、公益性与市场化相结合的网络化科技推广机制。</w:t>
      </w:r>
      <w:r w:rsidRPr="00A667AE">
        <w:rPr>
          <w:rFonts w:ascii="仿宋" w:eastAsia="仿宋" w:hAnsi="仿宋" w:hint="eastAsia"/>
          <w:b/>
          <w:color w:val="000000" w:themeColor="text1"/>
          <w:sz w:val="28"/>
          <w:szCs w:val="28"/>
        </w:rPr>
        <w:t>四是</w:t>
      </w:r>
      <w:r w:rsidRPr="00A667AE">
        <w:rPr>
          <w:rFonts w:ascii="仿宋" w:eastAsia="仿宋" w:hAnsi="仿宋" w:hint="eastAsia"/>
          <w:color w:val="000000" w:themeColor="text1"/>
          <w:sz w:val="28"/>
          <w:szCs w:val="28"/>
        </w:rPr>
        <w:t>要面向农业生产主体和农村经营方式的巨大变革，创新推广机制；要充分运用现代信息技术，创新推广方式和手段，提升推广效能。</w:t>
      </w:r>
      <w:r w:rsidRPr="00A667AE">
        <w:rPr>
          <w:rFonts w:ascii="仿宋" w:eastAsia="仿宋" w:hAnsi="仿宋" w:hint="eastAsia"/>
          <w:b/>
          <w:color w:val="000000" w:themeColor="text1"/>
          <w:sz w:val="28"/>
          <w:szCs w:val="28"/>
        </w:rPr>
        <w:t>五是</w:t>
      </w:r>
      <w:r w:rsidRPr="00A667AE">
        <w:rPr>
          <w:rFonts w:ascii="仿宋" w:eastAsia="仿宋" w:hAnsi="仿宋" w:hint="eastAsia"/>
          <w:color w:val="000000" w:themeColor="text1"/>
          <w:sz w:val="28"/>
          <w:szCs w:val="28"/>
        </w:rPr>
        <w:t>要建立以质量为导向的科技推广考核评价体系，对推广工作的评价不仅要考核其社会贡献，还要考核对学科发展的贡献。最后，请</w:t>
      </w:r>
      <w:r w:rsidR="0097251B" w:rsidRPr="00A667AE">
        <w:rPr>
          <w:rFonts w:ascii="仿宋" w:eastAsia="仿宋" w:hAnsi="仿宋" w:hint="eastAsia"/>
          <w:color w:val="000000" w:themeColor="text1"/>
          <w:sz w:val="28"/>
          <w:szCs w:val="28"/>
        </w:rPr>
        <w:t>科技推广处</w:t>
      </w:r>
      <w:r w:rsidRPr="00A667AE">
        <w:rPr>
          <w:rFonts w:ascii="仿宋" w:eastAsia="仿宋" w:hAnsi="仿宋" w:hint="eastAsia"/>
          <w:color w:val="000000" w:themeColor="text1"/>
          <w:sz w:val="28"/>
          <w:szCs w:val="28"/>
        </w:rPr>
        <w:t>就我校十多年来推广模式取得的经验和成效进行系统总结凝练，争取获得一项国家科技进步奖。</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（七）切实加强实质性国际合作</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2018年的国际交流工作，要突出“走出去”战略和实质性合作，在以下方面取得重要进展：</w:t>
      </w:r>
      <w:r w:rsidRPr="00A667AE">
        <w:rPr>
          <w:rFonts w:ascii="仿宋" w:eastAsia="仿宋" w:hAnsi="仿宋" w:hint="eastAsia"/>
          <w:b/>
          <w:color w:val="000000" w:themeColor="text1"/>
          <w:sz w:val="28"/>
          <w:szCs w:val="28"/>
        </w:rPr>
        <w:t>一是</w:t>
      </w:r>
      <w:r w:rsidRPr="00A667AE">
        <w:rPr>
          <w:rFonts w:ascii="仿宋" w:eastAsia="仿宋" w:hAnsi="仿宋" w:hint="eastAsia"/>
          <w:color w:val="000000" w:themeColor="text1"/>
          <w:sz w:val="28"/>
          <w:szCs w:val="28"/>
        </w:rPr>
        <w:t>“丝绸之路农业教育科技创新联盟”建设要扎实推进，各项合作协议落地落实。特别是要加大在丝路沿线国家的农业科技示范园建设力度，力争建成1-2个具有重要影响的品牌示范园。</w:t>
      </w:r>
      <w:r w:rsidR="00F167AF" w:rsidRPr="00A667AE">
        <w:rPr>
          <w:rFonts w:ascii="仿宋" w:eastAsia="仿宋" w:hAnsi="仿宋" w:hint="eastAsia"/>
          <w:color w:val="000000" w:themeColor="text1"/>
          <w:sz w:val="28"/>
          <w:szCs w:val="28"/>
        </w:rPr>
        <w:t>请国际合作与交流处会同科技推广处等部门落实推进。</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要充分发挥“111”引智基地和国际科技合作平台的作用，积极加</w:t>
      </w:r>
      <w:r w:rsidRPr="00A667AE">
        <w:rPr>
          <w:rFonts w:ascii="仿宋" w:eastAsia="仿宋" w:hAnsi="仿宋" w:hint="eastAsia"/>
          <w:color w:val="000000" w:themeColor="text1"/>
          <w:sz w:val="28"/>
          <w:szCs w:val="28"/>
        </w:rPr>
        <w:lastRenderedPageBreak/>
        <w:t>强与欧美等发达国家高水平大学和科研机构实质性科技合作，促进共同承担重大科研项目，提升科研产出水平</w:t>
      </w:r>
      <w:r w:rsidR="00601A77" w:rsidRPr="00A667AE">
        <w:rPr>
          <w:rFonts w:ascii="仿宋" w:eastAsia="仿宋" w:hAnsi="仿宋" w:hint="eastAsia"/>
          <w:color w:val="000000" w:themeColor="text1"/>
          <w:sz w:val="28"/>
          <w:szCs w:val="28"/>
        </w:rPr>
        <w:t>，并争取从国际上申请科研项目</w:t>
      </w:r>
      <w:r w:rsidRPr="00A667AE">
        <w:rPr>
          <w:rFonts w:ascii="仿宋" w:eastAsia="仿宋" w:hAnsi="仿宋" w:hint="eastAsia"/>
          <w:color w:val="000000" w:themeColor="text1"/>
          <w:sz w:val="28"/>
          <w:szCs w:val="28"/>
        </w:rPr>
        <w:t>。</w:t>
      </w:r>
      <w:r w:rsidR="00985A8F" w:rsidRPr="00A667AE">
        <w:rPr>
          <w:rFonts w:ascii="仿宋" w:eastAsia="仿宋" w:hAnsi="仿宋" w:hint="eastAsia"/>
          <w:color w:val="000000" w:themeColor="text1"/>
          <w:sz w:val="28"/>
          <w:szCs w:val="28"/>
        </w:rPr>
        <w:t>请国际合作与交流处</w:t>
      </w:r>
      <w:r w:rsidR="00697D72" w:rsidRPr="00A667AE">
        <w:rPr>
          <w:rFonts w:ascii="仿宋" w:eastAsia="仿宋" w:hAnsi="仿宋" w:hint="eastAsia"/>
          <w:color w:val="000000" w:themeColor="text1"/>
          <w:sz w:val="28"/>
          <w:szCs w:val="28"/>
        </w:rPr>
        <w:t>和</w:t>
      </w:r>
      <w:r w:rsidR="00985A8F" w:rsidRPr="00A667AE">
        <w:rPr>
          <w:rFonts w:ascii="仿宋" w:eastAsia="仿宋" w:hAnsi="仿宋" w:hint="eastAsia"/>
          <w:color w:val="000000" w:themeColor="text1"/>
          <w:sz w:val="28"/>
          <w:szCs w:val="28"/>
        </w:rPr>
        <w:t>科学技术发展研究院落实推进。</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积极推进实质性国际教育合作，引进国外优质教育资源，争取在新增中外合作办学项目方面取得进展。</w:t>
      </w:r>
      <w:r w:rsidR="00985A8F" w:rsidRPr="00A667AE">
        <w:rPr>
          <w:rFonts w:ascii="仿宋" w:eastAsia="仿宋" w:hAnsi="仿宋" w:hint="eastAsia"/>
          <w:color w:val="000000" w:themeColor="text1"/>
          <w:sz w:val="28"/>
          <w:szCs w:val="28"/>
        </w:rPr>
        <w:t>请国际合作与交流处</w:t>
      </w:r>
      <w:r w:rsidR="00697D72" w:rsidRPr="00A667AE">
        <w:rPr>
          <w:rFonts w:ascii="仿宋" w:eastAsia="仿宋" w:hAnsi="仿宋" w:hint="eastAsia"/>
          <w:color w:val="000000" w:themeColor="text1"/>
          <w:sz w:val="28"/>
          <w:szCs w:val="28"/>
        </w:rPr>
        <w:t>和</w:t>
      </w:r>
      <w:r w:rsidR="00985A8F" w:rsidRPr="00A667AE">
        <w:rPr>
          <w:rFonts w:ascii="仿宋" w:eastAsia="仿宋" w:hAnsi="仿宋" w:hint="eastAsia"/>
          <w:color w:val="000000" w:themeColor="text1"/>
          <w:sz w:val="28"/>
          <w:szCs w:val="28"/>
        </w:rPr>
        <w:t>教务处、研究生院落实推进。</w:t>
      </w:r>
      <w:r w:rsidRPr="00A667AE">
        <w:rPr>
          <w:rFonts w:ascii="仿宋" w:eastAsia="仿宋" w:hAnsi="仿宋" w:hint="eastAsia"/>
          <w:b/>
          <w:color w:val="000000" w:themeColor="text1"/>
          <w:sz w:val="28"/>
          <w:szCs w:val="28"/>
        </w:rPr>
        <w:t>四是</w:t>
      </w:r>
      <w:r w:rsidR="00500D9A" w:rsidRPr="00A667AE">
        <w:rPr>
          <w:rFonts w:ascii="仿宋" w:eastAsia="仿宋" w:hAnsi="仿宋" w:hint="eastAsia"/>
          <w:color w:val="000000" w:themeColor="text1"/>
          <w:sz w:val="28"/>
          <w:szCs w:val="28"/>
        </w:rPr>
        <w:t>国际学院</w:t>
      </w:r>
      <w:r w:rsidRPr="00A667AE">
        <w:rPr>
          <w:rFonts w:ascii="仿宋" w:eastAsia="仿宋" w:hAnsi="仿宋" w:hint="eastAsia"/>
          <w:color w:val="000000" w:themeColor="text1"/>
          <w:sz w:val="28"/>
          <w:szCs w:val="28"/>
        </w:rPr>
        <w:t>要进一步扩大留学生招生规模，特别要重视“一带一路”沿线国家的留学生招生工作。</w:t>
      </w:r>
      <w:r w:rsidRPr="00A667AE">
        <w:rPr>
          <w:rFonts w:ascii="仿宋" w:eastAsia="仿宋" w:hAnsi="仿宋" w:hint="eastAsia"/>
          <w:b/>
          <w:color w:val="000000" w:themeColor="text1"/>
          <w:sz w:val="28"/>
          <w:szCs w:val="28"/>
        </w:rPr>
        <w:t>五是</w:t>
      </w:r>
      <w:r w:rsidR="00985A8F" w:rsidRPr="00A667AE">
        <w:rPr>
          <w:rFonts w:ascii="仿宋" w:eastAsia="仿宋" w:hAnsi="仿宋" w:hint="eastAsia"/>
          <w:color w:val="000000" w:themeColor="text1"/>
          <w:sz w:val="28"/>
          <w:szCs w:val="28"/>
        </w:rPr>
        <w:t>国际合作与交流处</w:t>
      </w:r>
      <w:r w:rsidRPr="00A667AE">
        <w:rPr>
          <w:rFonts w:ascii="仿宋" w:eastAsia="仿宋" w:hAnsi="仿宋" w:hint="eastAsia"/>
          <w:color w:val="000000" w:themeColor="text1"/>
          <w:sz w:val="28"/>
          <w:szCs w:val="28"/>
        </w:rPr>
        <w:t>要</w:t>
      </w:r>
      <w:r w:rsidR="00985A8F" w:rsidRPr="00A667AE">
        <w:rPr>
          <w:rFonts w:ascii="仿宋" w:eastAsia="仿宋" w:hAnsi="仿宋" w:hint="eastAsia"/>
          <w:color w:val="000000" w:themeColor="text1"/>
          <w:sz w:val="28"/>
          <w:szCs w:val="28"/>
        </w:rPr>
        <w:t>会同人事处等部门，</w:t>
      </w:r>
      <w:r w:rsidRPr="00A667AE">
        <w:rPr>
          <w:rFonts w:ascii="仿宋" w:eastAsia="仿宋" w:hAnsi="仿宋" w:hint="eastAsia"/>
          <w:color w:val="000000" w:themeColor="text1"/>
          <w:sz w:val="28"/>
          <w:szCs w:val="28"/>
        </w:rPr>
        <w:t>积极构建与国际化发展相适应的制度体系，健全教师参与国际合作的激励机制，努力营造国际化发展环境和文化氛围。</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（八）切实融入关中城市群建设</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2017年3月，国务院公布了《中国（陕西）自由贸易试验区总体方案》，杨凌成为我国唯一的农业自贸试验区。今年元月，国务院批复了关中城市群发展规划。这两项重大决策为学校发展提供了新的机遇。回想20年前，国家成立杨凌农业高新技术产业示范区，助推了学校的合并组建和快速发展，学校也不负使命，为杨凌示范区的建设和发展提供强有力</w:t>
      </w:r>
      <w:r w:rsidR="00C47CD3" w:rsidRPr="00A667AE">
        <w:rPr>
          <w:rFonts w:ascii="仿宋" w:eastAsia="仿宋" w:hAnsi="仿宋" w:hint="eastAsia"/>
          <w:color w:val="000000" w:themeColor="text1"/>
          <w:sz w:val="28"/>
          <w:szCs w:val="28"/>
        </w:rPr>
        <w:t>的</w:t>
      </w:r>
      <w:r w:rsidRPr="00A667AE">
        <w:rPr>
          <w:rFonts w:ascii="仿宋" w:eastAsia="仿宋" w:hAnsi="仿宋" w:hint="eastAsia"/>
          <w:color w:val="000000" w:themeColor="text1"/>
          <w:sz w:val="28"/>
          <w:szCs w:val="28"/>
        </w:rPr>
        <w:t>科技支撑，这一模式已被国务院在全国推广。在农业自贸区建设中，我们要充分发挥主人翁作用，进一步促进校区融合发展，力争再形成一套可复制可推广的新模式，在服务自贸区建设中提升办学水平和社会声誉。同时</w:t>
      </w:r>
      <w:r w:rsidR="00621A77" w:rsidRPr="00A667AE">
        <w:rPr>
          <w:rFonts w:ascii="仿宋" w:eastAsia="仿宋" w:hAnsi="仿宋" w:hint="eastAsia"/>
          <w:color w:val="000000" w:themeColor="text1"/>
          <w:sz w:val="28"/>
          <w:szCs w:val="28"/>
        </w:rPr>
        <w:t>，</w:t>
      </w:r>
      <w:r w:rsidRPr="00A667AE">
        <w:rPr>
          <w:rFonts w:ascii="仿宋" w:eastAsia="仿宋" w:hAnsi="仿宋" w:hint="eastAsia"/>
          <w:color w:val="000000" w:themeColor="text1"/>
          <w:sz w:val="28"/>
          <w:szCs w:val="28"/>
        </w:rPr>
        <w:t>我们</w:t>
      </w:r>
      <w:r w:rsidR="00621A77" w:rsidRPr="00A667AE">
        <w:rPr>
          <w:rFonts w:ascii="仿宋" w:eastAsia="仿宋" w:hAnsi="仿宋" w:hint="eastAsia"/>
          <w:color w:val="000000" w:themeColor="text1"/>
          <w:sz w:val="28"/>
          <w:szCs w:val="28"/>
        </w:rPr>
        <w:t>还</w:t>
      </w:r>
      <w:r w:rsidRPr="00A667AE">
        <w:rPr>
          <w:rFonts w:ascii="仿宋" w:eastAsia="仿宋" w:hAnsi="仿宋" w:hint="eastAsia"/>
          <w:color w:val="000000" w:themeColor="text1"/>
          <w:sz w:val="28"/>
          <w:szCs w:val="28"/>
        </w:rPr>
        <w:t>要融入大西安建设，一方面充分借助大都市的城市功能，解决学校发展的环境制约因素，促进学校人才队伍建设和国际化发展；另一方面，促进学校与西安相关</w:t>
      </w:r>
      <w:r w:rsidRPr="00A667AE">
        <w:rPr>
          <w:rFonts w:ascii="仿宋" w:eastAsia="仿宋" w:hAnsi="仿宋" w:hint="eastAsia"/>
          <w:color w:val="000000" w:themeColor="text1"/>
          <w:sz w:val="28"/>
          <w:szCs w:val="28"/>
        </w:rPr>
        <w:lastRenderedPageBreak/>
        <w:t>高校形成集聚优势，</w:t>
      </w:r>
      <w:r w:rsidR="00A54DB5" w:rsidRPr="00A667AE">
        <w:rPr>
          <w:rFonts w:ascii="仿宋" w:eastAsia="仿宋" w:hAnsi="仿宋" w:hint="eastAsia"/>
          <w:color w:val="000000" w:themeColor="text1"/>
          <w:sz w:val="28"/>
          <w:szCs w:val="28"/>
        </w:rPr>
        <w:t>进行</w:t>
      </w:r>
      <w:r w:rsidRPr="00A667AE">
        <w:rPr>
          <w:rFonts w:ascii="仿宋" w:eastAsia="仿宋" w:hAnsi="仿宋" w:hint="eastAsia"/>
          <w:color w:val="000000" w:themeColor="text1"/>
          <w:sz w:val="28"/>
          <w:szCs w:val="28"/>
        </w:rPr>
        <w:t>协同合作，共同解决现代农业发展中的重大科学与技术问题。另外，我们也可以</w:t>
      </w:r>
      <w:r w:rsidR="00FB461E" w:rsidRPr="00A667AE">
        <w:rPr>
          <w:rFonts w:ascii="仿宋" w:eastAsia="仿宋" w:hAnsi="仿宋" w:hint="eastAsia"/>
          <w:color w:val="000000" w:themeColor="text1"/>
          <w:sz w:val="28"/>
          <w:szCs w:val="28"/>
        </w:rPr>
        <w:t>依托校友会，充分发挥海内外校友</w:t>
      </w:r>
      <w:r w:rsidR="00A54DB5" w:rsidRPr="00A667AE">
        <w:rPr>
          <w:rFonts w:ascii="仿宋" w:eastAsia="仿宋" w:hAnsi="仿宋" w:hint="eastAsia"/>
          <w:color w:val="000000" w:themeColor="text1"/>
          <w:sz w:val="28"/>
          <w:szCs w:val="28"/>
        </w:rPr>
        <w:t>的</w:t>
      </w:r>
      <w:r w:rsidR="00FB461E" w:rsidRPr="00A667AE">
        <w:rPr>
          <w:rFonts w:ascii="仿宋" w:eastAsia="仿宋" w:hAnsi="仿宋" w:hint="eastAsia"/>
          <w:color w:val="000000" w:themeColor="text1"/>
          <w:sz w:val="28"/>
          <w:szCs w:val="28"/>
        </w:rPr>
        <w:t>作用，</w:t>
      </w:r>
      <w:r w:rsidRPr="00A667AE">
        <w:rPr>
          <w:rFonts w:ascii="仿宋" w:eastAsia="仿宋" w:hAnsi="仿宋" w:hint="eastAsia"/>
          <w:color w:val="000000" w:themeColor="text1"/>
          <w:sz w:val="28"/>
          <w:szCs w:val="28"/>
        </w:rPr>
        <w:t>探索在沿海经济发达城市设立研究院，延伸办学触角，拓展发展空间。</w:t>
      </w:r>
      <w:r w:rsidR="00B93937" w:rsidRPr="00A667AE">
        <w:rPr>
          <w:rFonts w:ascii="仿宋" w:eastAsia="仿宋" w:hAnsi="仿宋" w:hint="eastAsia"/>
          <w:color w:val="000000" w:themeColor="text1"/>
          <w:sz w:val="28"/>
          <w:szCs w:val="28"/>
        </w:rPr>
        <w:t>这或许是解决我们办学环境制约因素的一种措施，或者是一种思路。</w:t>
      </w:r>
      <w:r w:rsidR="00692FC0" w:rsidRPr="00A667AE">
        <w:rPr>
          <w:rFonts w:ascii="仿宋" w:eastAsia="仿宋" w:hAnsi="仿宋" w:hint="eastAsia"/>
          <w:color w:val="000000" w:themeColor="text1"/>
          <w:sz w:val="28"/>
          <w:szCs w:val="28"/>
        </w:rPr>
        <w:t>这</w:t>
      </w:r>
      <w:r w:rsidR="00BC0C3A" w:rsidRPr="00A667AE">
        <w:rPr>
          <w:rFonts w:ascii="仿宋" w:eastAsia="仿宋" w:hAnsi="仿宋" w:hint="eastAsia"/>
          <w:color w:val="000000" w:themeColor="text1"/>
          <w:sz w:val="28"/>
          <w:szCs w:val="28"/>
        </w:rPr>
        <w:t>方面工作</w:t>
      </w:r>
      <w:r w:rsidR="00692FC0" w:rsidRPr="00A667AE">
        <w:rPr>
          <w:rFonts w:ascii="仿宋" w:eastAsia="仿宋" w:hAnsi="仿宋" w:hint="eastAsia"/>
          <w:color w:val="000000" w:themeColor="text1"/>
          <w:sz w:val="28"/>
          <w:szCs w:val="28"/>
        </w:rPr>
        <w:t>，</w:t>
      </w:r>
      <w:r w:rsidR="00B93937" w:rsidRPr="00A667AE">
        <w:rPr>
          <w:rFonts w:ascii="仿宋" w:eastAsia="仿宋" w:hAnsi="仿宋" w:hint="eastAsia"/>
          <w:color w:val="000000" w:themeColor="text1"/>
          <w:sz w:val="28"/>
          <w:szCs w:val="28"/>
        </w:rPr>
        <w:t>请党委校长办公室</w:t>
      </w:r>
      <w:r w:rsidR="00783D18" w:rsidRPr="00A667AE">
        <w:rPr>
          <w:rFonts w:ascii="仿宋" w:eastAsia="仿宋" w:hAnsi="仿宋" w:hint="eastAsia"/>
          <w:color w:val="000000" w:themeColor="text1"/>
          <w:sz w:val="28"/>
          <w:szCs w:val="28"/>
        </w:rPr>
        <w:t>牵头，</w:t>
      </w:r>
      <w:r w:rsidR="00B93937" w:rsidRPr="00A667AE">
        <w:rPr>
          <w:rFonts w:ascii="仿宋" w:eastAsia="仿宋" w:hAnsi="仿宋" w:hint="eastAsia"/>
          <w:color w:val="000000" w:themeColor="text1"/>
          <w:sz w:val="28"/>
          <w:szCs w:val="28"/>
        </w:rPr>
        <w:t>发展改革处</w:t>
      </w:r>
      <w:r w:rsidR="00783D18" w:rsidRPr="00A667AE">
        <w:rPr>
          <w:rFonts w:ascii="仿宋" w:eastAsia="仿宋" w:hAnsi="仿宋" w:hint="eastAsia"/>
          <w:color w:val="000000" w:themeColor="text1"/>
          <w:sz w:val="28"/>
          <w:szCs w:val="28"/>
        </w:rPr>
        <w:t>、西安研究院筹建处、</w:t>
      </w:r>
      <w:r w:rsidR="00670E21" w:rsidRPr="00A667AE">
        <w:rPr>
          <w:rFonts w:ascii="仿宋" w:eastAsia="仿宋" w:hAnsi="仿宋" w:hint="eastAsia"/>
          <w:color w:val="000000" w:themeColor="text1"/>
          <w:sz w:val="28"/>
          <w:szCs w:val="28"/>
        </w:rPr>
        <w:t>校办产业办公室</w:t>
      </w:r>
      <w:r w:rsidR="00EC4A3A" w:rsidRPr="00A667AE">
        <w:rPr>
          <w:rFonts w:ascii="仿宋" w:eastAsia="仿宋" w:hAnsi="仿宋" w:hint="eastAsia"/>
          <w:color w:val="000000" w:themeColor="text1"/>
          <w:sz w:val="28"/>
          <w:szCs w:val="28"/>
        </w:rPr>
        <w:t>等部门</w:t>
      </w:r>
      <w:r w:rsidR="00B93937" w:rsidRPr="00A667AE">
        <w:rPr>
          <w:rFonts w:ascii="仿宋" w:eastAsia="仿宋" w:hAnsi="仿宋" w:hint="eastAsia"/>
          <w:color w:val="000000" w:themeColor="text1"/>
          <w:sz w:val="28"/>
          <w:szCs w:val="28"/>
        </w:rPr>
        <w:t>认真研究</w:t>
      </w:r>
      <w:r w:rsidR="00783D18" w:rsidRPr="00A667AE">
        <w:rPr>
          <w:rFonts w:ascii="仿宋" w:eastAsia="仿宋" w:hAnsi="仿宋" w:hint="eastAsia"/>
          <w:color w:val="000000" w:themeColor="text1"/>
          <w:sz w:val="28"/>
          <w:szCs w:val="28"/>
        </w:rPr>
        <w:t>落实</w:t>
      </w:r>
      <w:r w:rsidR="00B93937" w:rsidRPr="00A667AE">
        <w:rPr>
          <w:rFonts w:ascii="仿宋" w:eastAsia="仿宋" w:hAnsi="仿宋" w:hint="eastAsia"/>
          <w:color w:val="000000" w:themeColor="text1"/>
          <w:sz w:val="28"/>
          <w:szCs w:val="28"/>
        </w:rPr>
        <w:t>。</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（九）切实加强校园信息化建设</w:t>
      </w:r>
    </w:p>
    <w:p w:rsidR="007C408E" w:rsidRPr="00A667AE" w:rsidRDefault="00EC4A3A"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当前，</w:t>
      </w:r>
      <w:r w:rsidR="00F52D53" w:rsidRPr="00A667AE">
        <w:rPr>
          <w:rFonts w:ascii="仿宋" w:eastAsia="仿宋" w:hAnsi="仿宋" w:hint="eastAsia"/>
          <w:color w:val="000000" w:themeColor="text1"/>
          <w:sz w:val="28"/>
          <w:szCs w:val="28"/>
        </w:rPr>
        <w:t>“互联网+”</w:t>
      </w:r>
      <w:r w:rsidRPr="00A667AE">
        <w:rPr>
          <w:rFonts w:ascii="仿宋" w:eastAsia="仿宋" w:hAnsi="仿宋" w:hint="eastAsia"/>
          <w:color w:val="000000" w:themeColor="text1"/>
          <w:sz w:val="28"/>
          <w:szCs w:val="28"/>
        </w:rPr>
        <w:t>、大数据技术、人工智能技术快速发展，深刻影响着学校教学、科研和管理服务工作</w:t>
      </w:r>
      <w:r w:rsidR="00FB46AC" w:rsidRPr="00A667AE">
        <w:rPr>
          <w:rFonts w:ascii="仿宋" w:eastAsia="仿宋" w:hAnsi="仿宋" w:hint="eastAsia"/>
          <w:color w:val="000000" w:themeColor="text1"/>
          <w:sz w:val="28"/>
          <w:szCs w:val="28"/>
        </w:rPr>
        <w:t>。</w:t>
      </w:r>
      <w:r w:rsidR="007C408E" w:rsidRPr="00A667AE">
        <w:rPr>
          <w:rFonts w:ascii="仿宋" w:eastAsia="仿宋" w:hAnsi="仿宋" w:hint="eastAsia"/>
          <w:color w:val="000000" w:themeColor="text1"/>
          <w:sz w:val="28"/>
          <w:szCs w:val="28"/>
        </w:rPr>
        <w:t>我们</w:t>
      </w:r>
      <w:r w:rsidRPr="00A667AE">
        <w:rPr>
          <w:rFonts w:ascii="仿宋" w:eastAsia="仿宋" w:hAnsi="仿宋" w:hint="eastAsia"/>
          <w:color w:val="000000" w:themeColor="text1"/>
          <w:sz w:val="28"/>
          <w:szCs w:val="28"/>
        </w:rPr>
        <w:t>必须</w:t>
      </w:r>
      <w:r w:rsidR="007C408E" w:rsidRPr="00A667AE">
        <w:rPr>
          <w:rFonts w:ascii="仿宋" w:eastAsia="仿宋" w:hAnsi="仿宋" w:hint="eastAsia"/>
          <w:color w:val="000000" w:themeColor="text1"/>
          <w:sz w:val="28"/>
          <w:szCs w:val="28"/>
        </w:rPr>
        <w:t>要</w:t>
      </w:r>
      <w:r w:rsidR="00FB46AC" w:rsidRPr="00A667AE">
        <w:rPr>
          <w:rFonts w:ascii="仿宋" w:eastAsia="仿宋" w:hAnsi="仿宋" w:hint="eastAsia"/>
          <w:color w:val="000000" w:themeColor="text1"/>
          <w:sz w:val="28"/>
          <w:szCs w:val="28"/>
        </w:rPr>
        <w:t>进一步</w:t>
      </w:r>
      <w:r w:rsidR="007C408E" w:rsidRPr="00A667AE">
        <w:rPr>
          <w:rFonts w:ascii="仿宋" w:eastAsia="仿宋" w:hAnsi="仿宋" w:hint="eastAsia"/>
          <w:color w:val="000000" w:themeColor="text1"/>
          <w:sz w:val="28"/>
          <w:szCs w:val="28"/>
        </w:rPr>
        <w:t>推动实施信息化战略，全面提升学校信息化水平</w:t>
      </w:r>
      <w:r w:rsidR="00BC6BE1" w:rsidRPr="00A667AE">
        <w:rPr>
          <w:rFonts w:ascii="仿宋" w:eastAsia="仿宋" w:hAnsi="仿宋" w:hint="eastAsia"/>
          <w:color w:val="000000" w:themeColor="text1"/>
          <w:sz w:val="28"/>
          <w:szCs w:val="28"/>
        </w:rPr>
        <w:t>：</w:t>
      </w:r>
      <w:r w:rsidR="007C408E" w:rsidRPr="00A667AE">
        <w:rPr>
          <w:rFonts w:ascii="仿宋" w:eastAsia="仿宋" w:hAnsi="仿宋" w:hint="eastAsia"/>
          <w:b/>
          <w:color w:val="000000" w:themeColor="text1"/>
          <w:sz w:val="28"/>
          <w:szCs w:val="28"/>
        </w:rPr>
        <w:t>一是</w:t>
      </w:r>
      <w:r w:rsidR="007C408E" w:rsidRPr="00A667AE">
        <w:rPr>
          <w:rFonts w:ascii="仿宋" w:eastAsia="仿宋" w:hAnsi="仿宋" w:hint="eastAsia"/>
          <w:color w:val="000000" w:themeColor="text1"/>
          <w:sz w:val="28"/>
          <w:szCs w:val="28"/>
        </w:rPr>
        <w:t>要进一步完善教学、科研、管理、服务等数据库建设，</w:t>
      </w:r>
      <w:r w:rsidR="00573678" w:rsidRPr="00A667AE">
        <w:rPr>
          <w:rFonts w:ascii="仿宋" w:eastAsia="仿宋" w:hAnsi="仿宋" w:hint="eastAsia"/>
          <w:color w:val="000000" w:themeColor="text1"/>
          <w:sz w:val="28"/>
          <w:szCs w:val="28"/>
        </w:rPr>
        <w:t>进一步</w:t>
      </w:r>
      <w:r w:rsidR="007C408E" w:rsidRPr="00A667AE">
        <w:rPr>
          <w:rFonts w:ascii="仿宋" w:eastAsia="仿宋" w:hAnsi="仿宋" w:hint="eastAsia"/>
          <w:color w:val="000000" w:themeColor="text1"/>
          <w:sz w:val="28"/>
          <w:szCs w:val="28"/>
        </w:rPr>
        <w:t>优化各业务系统的数据交换共享，</w:t>
      </w:r>
      <w:r w:rsidR="00D83515" w:rsidRPr="00A667AE">
        <w:rPr>
          <w:rFonts w:ascii="仿宋" w:eastAsia="仿宋" w:hAnsi="仿宋" w:hint="eastAsia"/>
          <w:color w:val="000000" w:themeColor="text1"/>
          <w:sz w:val="28"/>
          <w:szCs w:val="28"/>
        </w:rPr>
        <w:t>实现数据科学整合、高效共享、充分利用</w:t>
      </w:r>
      <w:r w:rsidR="007C408E" w:rsidRPr="00A667AE">
        <w:rPr>
          <w:rFonts w:ascii="仿宋" w:eastAsia="仿宋" w:hAnsi="仿宋" w:hint="eastAsia"/>
          <w:color w:val="000000" w:themeColor="text1"/>
          <w:sz w:val="28"/>
          <w:szCs w:val="28"/>
        </w:rPr>
        <w:t>。</w:t>
      </w:r>
      <w:r w:rsidR="007C408E" w:rsidRPr="00A667AE">
        <w:rPr>
          <w:rFonts w:ascii="仿宋" w:eastAsia="仿宋" w:hAnsi="仿宋" w:hint="eastAsia"/>
          <w:b/>
          <w:color w:val="000000" w:themeColor="text1"/>
          <w:sz w:val="28"/>
          <w:szCs w:val="28"/>
        </w:rPr>
        <w:t>二是</w:t>
      </w:r>
      <w:r w:rsidR="007C408E" w:rsidRPr="00A667AE">
        <w:rPr>
          <w:rFonts w:ascii="仿宋" w:eastAsia="仿宋" w:hAnsi="仿宋" w:hint="eastAsia"/>
          <w:color w:val="000000" w:themeColor="text1"/>
          <w:sz w:val="28"/>
          <w:szCs w:val="28"/>
        </w:rPr>
        <w:t>要进一步推进信息技术与教育教学深度融合，积极探索开展翻转课堂、微课堂、混合式课堂教学，实现教育思想、理念、方法和手段的全方位创新。</w:t>
      </w:r>
      <w:r w:rsidR="007C408E" w:rsidRPr="00A667AE">
        <w:rPr>
          <w:rFonts w:ascii="仿宋" w:eastAsia="仿宋" w:hAnsi="仿宋" w:hint="eastAsia"/>
          <w:b/>
          <w:color w:val="000000" w:themeColor="text1"/>
          <w:sz w:val="28"/>
          <w:szCs w:val="28"/>
        </w:rPr>
        <w:t>三是</w:t>
      </w:r>
      <w:r w:rsidR="007C408E" w:rsidRPr="00A667AE">
        <w:rPr>
          <w:rFonts w:ascii="仿宋" w:eastAsia="仿宋" w:hAnsi="仿宋" w:hint="eastAsia"/>
          <w:color w:val="000000" w:themeColor="text1"/>
          <w:sz w:val="28"/>
          <w:szCs w:val="28"/>
        </w:rPr>
        <w:t>要进一步加强信息技术对科研工作的支撑服务，探索构建网络协同的科研模式，推动科研资源共享与合作，促进科研方式转变。</w:t>
      </w:r>
      <w:r w:rsidR="007478D4" w:rsidRPr="00A667AE">
        <w:rPr>
          <w:rFonts w:ascii="仿宋" w:eastAsia="仿宋" w:hAnsi="仿宋" w:hint="eastAsia"/>
          <w:color w:val="000000" w:themeColor="text1"/>
          <w:sz w:val="28"/>
          <w:szCs w:val="28"/>
        </w:rPr>
        <w:t>特别是</w:t>
      </w:r>
      <w:r w:rsidR="007C408E" w:rsidRPr="00A667AE">
        <w:rPr>
          <w:rFonts w:ascii="仿宋" w:eastAsia="仿宋" w:hAnsi="仿宋" w:hint="eastAsia"/>
          <w:color w:val="000000" w:themeColor="text1"/>
          <w:sz w:val="28"/>
          <w:szCs w:val="28"/>
        </w:rPr>
        <w:t>要充分发挥高性能计算平台作用，提高科研效能。</w:t>
      </w:r>
      <w:r w:rsidR="007C408E" w:rsidRPr="00A667AE">
        <w:rPr>
          <w:rFonts w:ascii="仿宋" w:eastAsia="仿宋" w:hAnsi="仿宋" w:hint="eastAsia"/>
          <w:b/>
          <w:color w:val="000000" w:themeColor="text1"/>
          <w:sz w:val="28"/>
          <w:szCs w:val="28"/>
        </w:rPr>
        <w:t>四是</w:t>
      </w:r>
      <w:r w:rsidR="007C408E" w:rsidRPr="00A667AE">
        <w:rPr>
          <w:rFonts w:ascii="仿宋" w:eastAsia="仿宋" w:hAnsi="仿宋" w:hint="eastAsia"/>
          <w:color w:val="000000" w:themeColor="text1"/>
          <w:sz w:val="28"/>
          <w:szCs w:val="28"/>
        </w:rPr>
        <w:t>要充分运用信息化手段实现管理服务流程再造，简化、优化工作程序，进一步提高服务师生的质量和效率。</w:t>
      </w:r>
      <w:r w:rsidR="0000695F" w:rsidRPr="00A667AE">
        <w:rPr>
          <w:rFonts w:ascii="仿宋" w:eastAsia="仿宋" w:hAnsi="仿宋" w:hint="eastAsia"/>
          <w:color w:val="000000" w:themeColor="text1"/>
          <w:sz w:val="28"/>
          <w:szCs w:val="28"/>
        </w:rPr>
        <w:t>请网络与教育中心</w:t>
      </w:r>
      <w:r w:rsidRPr="00A667AE">
        <w:rPr>
          <w:rFonts w:ascii="仿宋" w:eastAsia="仿宋" w:hAnsi="仿宋" w:hint="eastAsia"/>
          <w:color w:val="000000" w:themeColor="text1"/>
          <w:sz w:val="28"/>
          <w:szCs w:val="28"/>
        </w:rPr>
        <w:t>会同有关部门</w:t>
      </w:r>
      <w:r w:rsidR="0000695F" w:rsidRPr="00A667AE">
        <w:rPr>
          <w:rFonts w:ascii="仿宋" w:eastAsia="仿宋" w:hAnsi="仿宋" w:hint="eastAsia"/>
          <w:color w:val="000000" w:themeColor="text1"/>
          <w:sz w:val="28"/>
          <w:szCs w:val="28"/>
        </w:rPr>
        <w:t>站在“明天”的角度，结合学校“今天”的实际，</w:t>
      </w:r>
      <w:r w:rsidR="00245A0A" w:rsidRPr="00A667AE">
        <w:rPr>
          <w:rFonts w:ascii="仿宋" w:eastAsia="仿宋" w:hAnsi="仿宋" w:hint="eastAsia"/>
          <w:color w:val="000000" w:themeColor="text1"/>
          <w:sz w:val="28"/>
          <w:szCs w:val="28"/>
        </w:rPr>
        <w:t>主动谋划、</w:t>
      </w:r>
      <w:r w:rsidR="0000695F" w:rsidRPr="00A667AE">
        <w:rPr>
          <w:rFonts w:ascii="仿宋" w:eastAsia="仿宋" w:hAnsi="仿宋" w:hint="eastAsia"/>
          <w:color w:val="000000" w:themeColor="text1"/>
          <w:sz w:val="28"/>
          <w:szCs w:val="28"/>
        </w:rPr>
        <w:t>科学</w:t>
      </w:r>
      <w:r w:rsidR="00245A0A" w:rsidRPr="00A667AE">
        <w:rPr>
          <w:rFonts w:ascii="仿宋" w:eastAsia="仿宋" w:hAnsi="仿宋" w:hint="eastAsia"/>
          <w:color w:val="000000" w:themeColor="text1"/>
          <w:sz w:val="28"/>
          <w:szCs w:val="28"/>
        </w:rPr>
        <w:t>实施</w:t>
      </w:r>
      <w:r w:rsidR="009413E2" w:rsidRPr="00A667AE">
        <w:rPr>
          <w:rFonts w:ascii="仿宋" w:eastAsia="仿宋" w:hAnsi="仿宋" w:hint="eastAsia"/>
          <w:color w:val="000000" w:themeColor="text1"/>
          <w:sz w:val="28"/>
          <w:szCs w:val="28"/>
        </w:rPr>
        <w:t>，积极</w:t>
      </w:r>
      <w:r w:rsidR="00245A0A" w:rsidRPr="00A667AE">
        <w:rPr>
          <w:rFonts w:ascii="仿宋" w:eastAsia="仿宋" w:hAnsi="仿宋" w:hint="eastAsia"/>
          <w:color w:val="000000" w:themeColor="text1"/>
          <w:sz w:val="28"/>
          <w:szCs w:val="28"/>
        </w:rPr>
        <w:t>推进</w:t>
      </w:r>
      <w:r w:rsidR="0000695F" w:rsidRPr="00A667AE">
        <w:rPr>
          <w:rFonts w:ascii="仿宋" w:eastAsia="仿宋" w:hAnsi="仿宋" w:hint="eastAsia"/>
          <w:color w:val="000000" w:themeColor="text1"/>
          <w:sz w:val="28"/>
          <w:szCs w:val="28"/>
        </w:rPr>
        <w:t>以上工作</w:t>
      </w:r>
      <w:r w:rsidR="00245A0A" w:rsidRPr="00A667AE">
        <w:rPr>
          <w:rFonts w:ascii="仿宋" w:eastAsia="仿宋" w:hAnsi="仿宋" w:hint="eastAsia"/>
          <w:color w:val="000000" w:themeColor="text1"/>
          <w:sz w:val="28"/>
          <w:szCs w:val="28"/>
        </w:rPr>
        <w:t>落实</w:t>
      </w:r>
      <w:r w:rsidR="007F0EF7" w:rsidRPr="00A667AE">
        <w:rPr>
          <w:rFonts w:ascii="仿宋" w:eastAsia="仿宋" w:hAnsi="仿宋" w:hint="eastAsia"/>
          <w:color w:val="000000" w:themeColor="text1"/>
          <w:sz w:val="28"/>
          <w:szCs w:val="28"/>
        </w:rPr>
        <w:t>，进一步提升学校的信息化管理水平</w:t>
      </w:r>
      <w:r w:rsidR="0000695F" w:rsidRPr="00A667AE">
        <w:rPr>
          <w:rFonts w:ascii="仿宋" w:eastAsia="仿宋" w:hAnsi="仿宋" w:hint="eastAsia"/>
          <w:color w:val="000000" w:themeColor="text1"/>
          <w:sz w:val="28"/>
          <w:szCs w:val="28"/>
        </w:rPr>
        <w:t>。</w:t>
      </w:r>
    </w:p>
    <w:p w:rsidR="007C408E" w:rsidRPr="00A667AE" w:rsidRDefault="007C408E" w:rsidP="009607C6">
      <w:pPr>
        <w:spacing w:line="360" w:lineRule="auto"/>
        <w:ind w:firstLineChars="200" w:firstLine="562"/>
        <w:rPr>
          <w:rFonts w:ascii="仿宋" w:eastAsia="仿宋" w:hAnsi="仿宋"/>
          <w:b/>
          <w:color w:val="000000" w:themeColor="text1"/>
          <w:sz w:val="28"/>
          <w:szCs w:val="28"/>
        </w:rPr>
      </w:pPr>
      <w:r w:rsidRPr="00A667AE">
        <w:rPr>
          <w:rFonts w:ascii="仿宋" w:eastAsia="仿宋" w:hAnsi="仿宋" w:hint="eastAsia"/>
          <w:b/>
          <w:color w:val="000000" w:themeColor="text1"/>
          <w:sz w:val="28"/>
          <w:szCs w:val="28"/>
        </w:rPr>
        <w:t>（十）切实推进综合改革</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lastRenderedPageBreak/>
        <w:t>紧密围绕治理能力和治理体系现代化建设，深入推进综合改革，重点做好以下工作：</w:t>
      </w:r>
      <w:r w:rsidRPr="00A667AE">
        <w:rPr>
          <w:rFonts w:ascii="仿宋" w:eastAsia="仿宋" w:hAnsi="仿宋" w:hint="eastAsia"/>
          <w:b/>
          <w:color w:val="000000" w:themeColor="text1"/>
          <w:sz w:val="28"/>
          <w:szCs w:val="28"/>
        </w:rPr>
        <w:t>一是</w:t>
      </w:r>
      <w:r w:rsidR="009A4FC2" w:rsidRPr="00A667AE">
        <w:rPr>
          <w:rFonts w:ascii="仿宋" w:eastAsia="仿宋" w:hAnsi="仿宋" w:hint="eastAsia"/>
          <w:color w:val="000000" w:themeColor="text1"/>
          <w:sz w:val="28"/>
          <w:szCs w:val="28"/>
        </w:rPr>
        <w:t>人事处</w:t>
      </w:r>
      <w:r w:rsidRPr="00A667AE">
        <w:rPr>
          <w:rFonts w:ascii="仿宋" w:eastAsia="仿宋" w:hAnsi="仿宋" w:hint="eastAsia"/>
          <w:color w:val="000000" w:themeColor="text1"/>
          <w:sz w:val="28"/>
          <w:szCs w:val="28"/>
        </w:rPr>
        <w:t>要在认真研判第三轮岗位聘期考核的基础上，创新聘任机制，组织完成第四轮岗位聘任工作。</w:t>
      </w:r>
      <w:r w:rsidR="00E17842" w:rsidRPr="00A667AE">
        <w:rPr>
          <w:rFonts w:ascii="仿宋" w:eastAsia="仿宋" w:hAnsi="仿宋" w:hint="eastAsia"/>
          <w:color w:val="000000" w:themeColor="text1"/>
          <w:sz w:val="28"/>
          <w:szCs w:val="28"/>
        </w:rPr>
        <w:t>各学院也要将这一工作作为重点</w:t>
      </w:r>
      <w:r w:rsidR="00B21BB8" w:rsidRPr="00A667AE">
        <w:rPr>
          <w:rFonts w:ascii="仿宋" w:eastAsia="仿宋" w:hAnsi="仿宋" w:hint="eastAsia"/>
          <w:color w:val="000000" w:themeColor="text1"/>
          <w:sz w:val="28"/>
          <w:szCs w:val="28"/>
        </w:rPr>
        <w:t>任务</w:t>
      </w:r>
      <w:r w:rsidR="00E17842" w:rsidRPr="00A667AE">
        <w:rPr>
          <w:rFonts w:ascii="仿宋" w:eastAsia="仿宋" w:hAnsi="仿宋" w:hint="eastAsia"/>
          <w:color w:val="000000" w:themeColor="text1"/>
          <w:sz w:val="28"/>
          <w:szCs w:val="28"/>
        </w:rPr>
        <w:t>落实。</w:t>
      </w:r>
      <w:r w:rsidRPr="00A667AE">
        <w:rPr>
          <w:rFonts w:ascii="仿宋" w:eastAsia="仿宋" w:hAnsi="仿宋" w:hint="eastAsia"/>
          <w:b/>
          <w:color w:val="000000" w:themeColor="text1"/>
          <w:sz w:val="28"/>
          <w:szCs w:val="28"/>
        </w:rPr>
        <w:t>二是</w:t>
      </w:r>
      <w:r w:rsidRPr="00A667AE">
        <w:rPr>
          <w:rFonts w:ascii="仿宋" w:eastAsia="仿宋" w:hAnsi="仿宋" w:hint="eastAsia"/>
          <w:color w:val="000000" w:themeColor="text1"/>
          <w:sz w:val="28"/>
          <w:szCs w:val="28"/>
        </w:rPr>
        <w:t>推动实施以质量为导向的评价机制改革，充分发挥考评工作的指挥棒和激励教育作用。部门考评要突出年度目标任务完成的质量和水平，突出管理工作的创造性、绩效性和对学校事业发展的实际贡献；学院考评要强化事业发展导向，突出办学绩效和水平；人才引进评价与聘期目标考核要突出学科需求和聘期贡献；教师考评要全面落实教育部《关于深化高校教师考核评价制度改革的指导意见》精神；教学、科研、推广、国际化等业务考评，要按照“双一流”建设的要求，突出内涵发展、质量导向，提高评价标准。</w:t>
      </w:r>
      <w:r w:rsidR="00A465B6" w:rsidRPr="00A667AE">
        <w:rPr>
          <w:rFonts w:ascii="仿宋" w:eastAsia="仿宋" w:hAnsi="仿宋" w:hint="eastAsia"/>
          <w:color w:val="000000" w:themeColor="text1"/>
          <w:sz w:val="28"/>
          <w:szCs w:val="28"/>
        </w:rPr>
        <w:t>党委校长办公室</w:t>
      </w:r>
      <w:r w:rsidRPr="00A667AE">
        <w:rPr>
          <w:rFonts w:ascii="仿宋" w:eastAsia="仿宋" w:hAnsi="仿宋" w:hint="eastAsia"/>
          <w:color w:val="000000" w:themeColor="text1"/>
          <w:sz w:val="28"/>
          <w:szCs w:val="28"/>
        </w:rPr>
        <w:t>、人事处要会同相关部门，力争在上半年完成制定新的考评办法。</w:t>
      </w:r>
      <w:r w:rsidRPr="00A667AE">
        <w:rPr>
          <w:rFonts w:ascii="仿宋" w:eastAsia="仿宋" w:hAnsi="仿宋" w:hint="eastAsia"/>
          <w:b/>
          <w:color w:val="000000" w:themeColor="text1"/>
          <w:sz w:val="28"/>
          <w:szCs w:val="28"/>
        </w:rPr>
        <w:t>三是</w:t>
      </w:r>
      <w:r w:rsidRPr="00A667AE">
        <w:rPr>
          <w:rFonts w:ascii="仿宋" w:eastAsia="仿宋" w:hAnsi="仿宋" w:hint="eastAsia"/>
          <w:color w:val="000000" w:themeColor="text1"/>
          <w:sz w:val="28"/>
          <w:szCs w:val="28"/>
        </w:rPr>
        <w:t>深入推进校院两级管理体制改革。</w:t>
      </w:r>
      <w:r w:rsidR="00280EB5" w:rsidRPr="00A667AE">
        <w:rPr>
          <w:rFonts w:ascii="仿宋" w:eastAsia="仿宋" w:hAnsi="仿宋" w:hint="eastAsia"/>
          <w:color w:val="000000" w:themeColor="text1"/>
          <w:sz w:val="28"/>
          <w:szCs w:val="28"/>
        </w:rPr>
        <w:t>各单位都</w:t>
      </w:r>
      <w:r w:rsidRPr="00A667AE">
        <w:rPr>
          <w:rFonts w:ascii="仿宋" w:eastAsia="仿宋" w:hAnsi="仿宋" w:hint="eastAsia"/>
          <w:color w:val="000000" w:themeColor="text1"/>
          <w:sz w:val="28"/>
          <w:szCs w:val="28"/>
        </w:rPr>
        <w:t>要深入总结、剖析改革实施过程中存在问题的根源，着力解决制约改革的“肠梗阻”问题</w:t>
      </w:r>
      <w:r w:rsidR="005F4DCF" w:rsidRPr="00A667AE">
        <w:rPr>
          <w:rFonts w:ascii="仿宋" w:eastAsia="仿宋" w:hAnsi="仿宋" w:hint="eastAsia"/>
          <w:color w:val="000000" w:themeColor="text1"/>
          <w:sz w:val="28"/>
          <w:szCs w:val="28"/>
        </w:rPr>
        <w:t>。</w:t>
      </w:r>
      <w:r w:rsidR="00E955AD" w:rsidRPr="00A667AE">
        <w:rPr>
          <w:rFonts w:ascii="仿宋" w:eastAsia="仿宋" w:hAnsi="仿宋" w:hint="eastAsia"/>
          <w:color w:val="000000" w:themeColor="text1"/>
          <w:sz w:val="28"/>
          <w:szCs w:val="28"/>
        </w:rPr>
        <w:t>人事处</w:t>
      </w:r>
      <w:r w:rsidR="005F4DCF" w:rsidRPr="00A667AE">
        <w:rPr>
          <w:rFonts w:ascii="仿宋" w:eastAsia="仿宋" w:hAnsi="仿宋" w:hint="eastAsia"/>
          <w:color w:val="000000" w:themeColor="text1"/>
          <w:sz w:val="28"/>
          <w:szCs w:val="28"/>
        </w:rPr>
        <w:t>会同有关</w:t>
      </w:r>
      <w:r w:rsidR="007961A6" w:rsidRPr="00A667AE">
        <w:rPr>
          <w:rFonts w:ascii="仿宋" w:eastAsia="仿宋" w:hAnsi="仿宋" w:hint="eastAsia"/>
          <w:color w:val="000000" w:themeColor="text1"/>
          <w:sz w:val="28"/>
          <w:szCs w:val="28"/>
        </w:rPr>
        <w:t>部门</w:t>
      </w:r>
      <w:r w:rsidRPr="00A667AE">
        <w:rPr>
          <w:rFonts w:ascii="仿宋" w:eastAsia="仿宋" w:hAnsi="仿宋" w:hint="eastAsia"/>
          <w:color w:val="000000" w:themeColor="text1"/>
          <w:sz w:val="28"/>
          <w:szCs w:val="28"/>
        </w:rPr>
        <w:t>要积极研究学校管理机构优化方案，推进机关部门精兵简政、转变职能、改进作风</w:t>
      </w:r>
      <w:r w:rsidR="0091449F" w:rsidRPr="00A667AE">
        <w:rPr>
          <w:rFonts w:ascii="仿宋" w:eastAsia="仿宋" w:hAnsi="仿宋" w:hint="eastAsia"/>
          <w:color w:val="000000" w:themeColor="text1"/>
          <w:sz w:val="28"/>
          <w:szCs w:val="28"/>
        </w:rPr>
        <w:t>。</w:t>
      </w:r>
      <w:r w:rsidR="004158C9" w:rsidRPr="00A667AE">
        <w:rPr>
          <w:rFonts w:ascii="仿宋" w:eastAsia="仿宋" w:hAnsi="仿宋" w:hint="eastAsia"/>
          <w:color w:val="000000" w:themeColor="text1"/>
          <w:sz w:val="28"/>
          <w:szCs w:val="28"/>
        </w:rPr>
        <w:t>同时，我们也</w:t>
      </w:r>
      <w:r w:rsidRPr="00A667AE">
        <w:rPr>
          <w:rFonts w:ascii="仿宋" w:eastAsia="仿宋" w:hAnsi="仿宋" w:hint="eastAsia"/>
          <w:color w:val="000000" w:themeColor="text1"/>
          <w:sz w:val="28"/>
          <w:szCs w:val="28"/>
        </w:rPr>
        <w:t>要进一步增强学院办学的自主权，加强基层党组织建设，切实发挥教授治学作用。</w:t>
      </w:r>
      <w:r w:rsidRPr="00A667AE">
        <w:rPr>
          <w:rFonts w:ascii="仿宋" w:eastAsia="仿宋" w:hAnsi="仿宋" w:hint="eastAsia"/>
          <w:b/>
          <w:color w:val="000000" w:themeColor="text1"/>
          <w:sz w:val="28"/>
          <w:szCs w:val="28"/>
        </w:rPr>
        <w:t>四是</w:t>
      </w:r>
      <w:r w:rsidR="0006051A" w:rsidRPr="00A667AE">
        <w:rPr>
          <w:rFonts w:ascii="仿宋" w:eastAsia="仿宋" w:hAnsi="仿宋" w:hint="eastAsia"/>
          <w:color w:val="000000" w:themeColor="text1"/>
          <w:sz w:val="28"/>
          <w:szCs w:val="28"/>
        </w:rPr>
        <w:t>资产</w:t>
      </w:r>
      <w:r w:rsidR="00A277BF" w:rsidRPr="00A667AE">
        <w:rPr>
          <w:rFonts w:ascii="仿宋" w:eastAsia="仿宋" w:hAnsi="仿宋" w:hint="eastAsia"/>
          <w:color w:val="000000" w:themeColor="text1"/>
          <w:sz w:val="28"/>
          <w:szCs w:val="28"/>
        </w:rPr>
        <w:t>资源管理</w:t>
      </w:r>
      <w:r w:rsidR="0006051A" w:rsidRPr="00A667AE">
        <w:rPr>
          <w:rFonts w:ascii="仿宋" w:eastAsia="仿宋" w:hAnsi="仿宋" w:hint="eastAsia"/>
          <w:color w:val="000000" w:themeColor="text1"/>
          <w:sz w:val="28"/>
          <w:szCs w:val="28"/>
        </w:rPr>
        <w:t>与</w:t>
      </w:r>
      <w:r w:rsidR="00212777" w:rsidRPr="00A667AE">
        <w:rPr>
          <w:rFonts w:ascii="仿宋" w:eastAsia="仿宋" w:hAnsi="仿宋" w:hint="eastAsia"/>
          <w:color w:val="000000" w:themeColor="text1"/>
          <w:sz w:val="28"/>
          <w:szCs w:val="28"/>
        </w:rPr>
        <w:t>后勤</w:t>
      </w:r>
      <w:r w:rsidR="0006051A" w:rsidRPr="00A667AE">
        <w:rPr>
          <w:rFonts w:ascii="仿宋" w:eastAsia="仿宋" w:hAnsi="仿宋" w:hint="eastAsia"/>
          <w:color w:val="000000" w:themeColor="text1"/>
          <w:sz w:val="28"/>
          <w:szCs w:val="28"/>
        </w:rPr>
        <w:t>保障</w:t>
      </w:r>
      <w:r w:rsidR="00212777" w:rsidRPr="00A667AE">
        <w:rPr>
          <w:rFonts w:ascii="仿宋" w:eastAsia="仿宋" w:hAnsi="仿宋" w:hint="eastAsia"/>
          <w:color w:val="000000" w:themeColor="text1"/>
          <w:sz w:val="28"/>
          <w:szCs w:val="28"/>
        </w:rPr>
        <w:t>部门要</w:t>
      </w:r>
      <w:r w:rsidRPr="00A667AE">
        <w:rPr>
          <w:rFonts w:ascii="仿宋" w:eastAsia="仿宋" w:hAnsi="仿宋" w:hint="eastAsia"/>
          <w:color w:val="000000" w:themeColor="text1"/>
          <w:sz w:val="28"/>
          <w:szCs w:val="28"/>
        </w:rPr>
        <w:t>进一步优化办学资源配置，完善资源有偿使用机制，推进节约型校园建设，提高资源利用率。</w:t>
      </w:r>
      <w:r w:rsidRPr="00A667AE">
        <w:rPr>
          <w:rFonts w:ascii="仿宋" w:eastAsia="仿宋" w:hAnsi="仿宋" w:hint="eastAsia"/>
          <w:b/>
          <w:color w:val="000000" w:themeColor="text1"/>
          <w:sz w:val="28"/>
          <w:szCs w:val="28"/>
        </w:rPr>
        <w:t>五是</w:t>
      </w:r>
      <w:r w:rsidR="006C5790" w:rsidRPr="00A667AE">
        <w:rPr>
          <w:rFonts w:ascii="仿宋" w:eastAsia="仿宋" w:hAnsi="仿宋" w:hint="eastAsia"/>
          <w:color w:val="000000" w:themeColor="text1"/>
          <w:sz w:val="28"/>
          <w:szCs w:val="28"/>
        </w:rPr>
        <w:t>后勤管理处、保卫处</w:t>
      </w:r>
      <w:r w:rsidR="00E33BD3" w:rsidRPr="00A667AE">
        <w:rPr>
          <w:rFonts w:ascii="仿宋" w:eastAsia="仿宋" w:hAnsi="仿宋" w:hint="eastAsia"/>
          <w:color w:val="000000" w:themeColor="text1"/>
          <w:sz w:val="28"/>
          <w:szCs w:val="28"/>
        </w:rPr>
        <w:t>要</w:t>
      </w:r>
      <w:r w:rsidRPr="00A667AE">
        <w:rPr>
          <w:rFonts w:ascii="仿宋" w:eastAsia="仿宋" w:hAnsi="仿宋" w:hint="eastAsia"/>
          <w:color w:val="000000" w:themeColor="text1"/>
          <w:sz w:val="28"/>
          <w:szCs w:val="28"/>
        </w:rPr>
        <w:t>按照提高服务质量、降低运行成本的要求，加强后勤和安保管理改革，建立优质高效的后勤保障和安保体系。</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lastRenderedPageBreak/>
        <w:t>以上是我对2018年工作提出的一些意见，不妥之处，会后可与我再讨论。如无不妥，请相关单位予以落实，也请党委校长办公室做好督办。</w:t>
      </w:r>
    </w:p>
    <w:p w:rsidR="007C408E"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老师们，同学们，同志们，让我们在校党委的坚强领导下，以习近平新时代中国特色社会主义思想为指导，凝心聚力、锐意进取，扎实做好2018年各项工作，为把我校建设成为世界一流农业大学而努力奋斗！</w:t>
      </w:r>
    </w:p>
    <w:p w:rsidR="002D05A8" w:rsidRPr="00A667AE" w:rsidRDefault="007C408E" w:rsidP="009607C6">
      <w:pPr>
        <w:spacing w:line="360" w:lineRule="auto"/>
        <w:ind w:firstLineChars="200" w:firstLine="560"/>
        <w:rPr>
          <w:rFonts w:ascii="仿宋" w:eastAsia="仿宋" w:hAnsi="仿宋"/>
          <w:color w:val="000000" w:themeColor="text1"/>
          <w:sz w:val="28"/>
          <w:szCs w:val="28"/>
        </w:rPr>
      </w:pPr>
      <w:r w:rsidRPr="00A667AE">
        <w:rPr>
          <w:rFonts w:ascii="仿宋" w:eastAsia="仿宋" w:hAnsi="仿宋" w:hint="eastAsia"/>
          <w:color w:val="000000" w:themeColor="text1"/>
          <w:sz w:val="28"/>
          <w:szCs w:val="28"/>
        </w:rPr>
        <w:t>谢谢大家！</w:t>
      </w:r>
    </w:p>
    <w:sectPr w:rsidR="002D05A8" w:rsidRPr="00A667AE" w:rsidSect="00C867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971" w:rsidRDefault="00960971" w:rsidP="007C408E">
      <w:r>
        <w:separator/>
      </w:r>
    </w:p>
  </w:endnote>
  <w:endnote w:type="continuationSeparator" w:id="1">
    <w:p w:rsidR="00960971" w:rsidRDefault="00960971" w:rsidP="007C40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779784"/>
      <w:docPartObj>
        <w:docPartGallery w:val="Page Numbers (Bottom of Page)"/>
        <w:docPartUnique/>
      </w:docPartObj>
    </w:sdtPr>
    <w:sdtContent>
      <w:p w:rsidR="004921FB" w:rsidRDefault="00B46740">
        <w:pPr>
          <w:pStyle w:val="a4"/>
          <w:jc w:val="center"/>
        </w:pPr>
        <w:fldSimple w:instr=" PAGE   \* MERGEFORMAT ">
          <w:r w:rsidR="009607C6" w:rsidRPr="009607C6">
            <w:rPr>
              <w:noProof/>
              <w:lang w:val="zh-CN"/>
            </w:rPr>
            <w:t>19</w:t>
          </w:r>
        </w:fldSimple>
      </w:p>
    </w:sdtContent>
  </w:sdt>
  <w:p w:rsidR="004921FB" w:rsidRDefault="004921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971" w:rsidRDefault="00960971" w:rsidP="007C408E">
      <w:r>
        <w:separator/>
      </w:r>
    </w:p>
  </w:footnote>
  <w:footnote w:type="continuationSeparator" w:id="1">
    <w:p w:rsidR="00960971" w:rsidRDefault="00960971" w:rsidP="007C40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408E"/>
    <w:rsid w:val="000068D8"/>
    <w:rsid w:val="0000695F"/>
    <w:rsid w:val="00021407"/>
    <w:rsid w:val="00024D37"/>
    <w:rsid w:val="00033D51"/>
    <w:rsid w:val="0004244B"/>
    <w:rsid w:val="00054004"/>
    <w:rsid w:val="00054D3F"/>
    <w:rsid w:val="0006051A"/>
    <w:rsid w:val="00060B0E"/>
    <w:rsid w:val="0006235C"/>
    <w:rsid w:val="0006661E"/>
    <w:rsid w:val="0008687C"/>
    <w:rsid w:val="000A67A5"/>
    <w:rsid w:val="000B4A0B"/>
    <w:rsid w:val="000C0A47"/>
    <w:rsid w:val="000C4AC5"/>
    <w:rsid w:val="000D07E6"/>
    <w:rsid w:val="000D2357"/>
    <w:rsid w:val="000D77A8"/>
    <w:rsid w:val="000E56F4"/>
    <w:rsid w:val="000F05A4"/>
    <w:rsid w:val="000F5130"/>
    <w:rsid w:val="0011099C"/>
    <w:rsid w:val="0012276E"/>
    <w:rsid w:val="00132558"/>
    <w:rsid w:val="00132948"/>
    <w:rsid w:val="001406DC"/>
    <w:rsid w:val="0014321A"/>
    <w:rsid w:val="00145E23"/>
    <w:rsid w:val="00146204"/>
    <w:rsid w:val="0017021B"/>
    <w:rsid w:val="001808DD"/>
    <w:rsid w:val="00185A69"/>
    <w:rsid w:val="0018640F"/>
    <w:rsid w:val="001871F7"/>
    <w:rsid w:val="0019681E"/>
    <w:rsid w:val="0019715C"/>
    <w:rsid w:val="00197276"/>
    <w:rsid w:val="001A2247"/>
    <w:rsid w:val="001A6F8E"/>
    <w:rsid w:val="001B0A3B"/>
    <w:rsid w:val="001D5D9D"/>
    <w:rsid w:val="001E235B"/>
    <w:rsid w:val="001E54FA"/>
    <w:rsid w:val="001E6A48"/>
    <w:rsid w:val="001F05F9"/>
    <w:rsid w:val="0021065B"/>
    <w:rsid w:val="00211038"/>
    <w:rsid w:val="00212777"/>
    <w:rsid w:val="00217C7E"/>
    <w:rsid w:val="002215DE"/>
    <w:rsid w:val="00245A0A"/>
    <w:rsid w:val="0024656D"/>
    <w:rsid w:val="00257681"/>
    <w:rsid w:val="00275B85"/>
    <w:rsid w:val="00280EB5"/>
    <w:rsid w:val="0029078C"/>
    <w:rsid w:val="00292C0A"/>
    <w:rsid w:val="0029776D"/>
    <w:rsid w:val="002B6189"/>
    <w:rsid w:val="002B6216"/>
    <w:rsid w:val="002B7145"/>
    <w:rsid w:val="002C3576"/>
    <w:rsid w:val="002D05A8"/>
    <w:rsid w:val="002D0D53"/>
    <w:rsid w:val="002E3C35"/>
    <w:rsid w:val="002E4E02"/>
    <w:rsid w:val="002F48BF"/>
    <w:rsid w:val="002F5C37"/>
    <w:rsid w:val="0031382A"/>
    <w:rsid w:val="003139B2"/>
    <w:rsid w:val="003210EA"/>
    <w:rsid w:val="00340E6E"/>
    <w:rsid w:val="00351D30"/>
    <w:rsid w:val="00356E2A"/>
    <w:rsid w:val="00363984"/>
    <w:rsid w:val="00367BBB"/>
    <w:rsid w:val="003728AE"/>
    <w:rsid w:val="00375576"/>
    <w:rsid w:val="00392CF3"/>
    <w:rsid w:val="00393907"/>
    <w:rsid w:val="003A7E94"/>
    <w:rsid w:val="003B6E5C"/>
    <w:rsid w:val="003C78B2"/>
    <w:rsid w:val="003D34DE"/>
    <w:rsid w:val="003D4BD5"/>
    <w:rsid w:val="003E1060"/>
    <w:rsid w:val="003F6454"/>
    <w:rsid w:val="00401B9E"/>
    <w:rsid w:val="00403860"/>
    <w:rsid w:val="0040767F"/>
    <w:rsid w:val="004158C9"/>
    <w:rsid w:val="0042735A"/>
    <w:rsid w:val="00441E74"/>
    <w:rsid w:val="004428D1"/>
    <w:rsid w:val="0044295F"/>
    <w:rsid w:val="004521D0"/>
    <w:rsid w:val="00456936"/>
    <w:rsid w:val="00464840"/>
    <w:rsid w:val="004729F9"/>
    <w:rsid w:val="00472D42"/>
    <w:rsid w:val="0048450F"/>
    <w:rsid w:val="0049013B"/>
    <w:rsid w:val="004921FB"/>
    <w:rsid w:val="00493C8E"/>
    <w:rsid w:val="00497BD8"/>
    <w:rsid w:val="004C1609"/>
    <w:rsid w:val="004D5C7F"/>
    <w:rsid w:val="004D74FA"/>
    <w:rsid w:val="004E184E"/>
    <w:rsid w:val="004E24A1"/>
    <w:rsid w:val="004E582C"/>
    <w:rsid w:val="00500D9A"/>
    <w:rsid w:val="00502ADA"/>
    <w:rsid w:val="005120C4"/>
    <w:rsid w:val="00512E0B"/>
    <w:rsid w:val="00514890"/>
    <w:rsid w:val="00516248"/>
    <w:rsid w:val="00520407"/>
    <w:rsid w:val="0052110C"/>
    <w:rsid w:val="0052670F"/>
    <w:rsid w:val="00543DA1"/>
    <w:rsid w:val="00545E21"/>
    <w:rsid w:val="005554FA"/>
    <w:rsid w:val="00563922"/>
    <w:rsid w:val="00573678"/>
    <w:rsid w:val="00576580"/>
    <w:rsid w:val="005812E9"/>
    <w:rsid w:val="00584B73"/>
    <w:rsid w:val="0058797D"/>
    <w:rsid w:val="00596799"/>
    <w:rsid w:val="005A047B"/>
    <w:rsid w:val="005A220A"/>
    <w:rsid w:val="005A2AE1"/>
    <w:rsid w:val="005A3861"/>
    <w:rsid w:val="005A694A"/>
    <w:rsid w:val="005B157B"/>
    <w:rsid w:val="005C11C5"/>
    <w:rsid w:val="005C13AA"/>
    <w:rsid w:val="005D0157"/>
    <w:rsid w:val="005D1B12"/>
    <w:rsid w:val="005E50D6"/>
    <w:rsid w:val="005F4DCF"/>
    <w:rsid w:val="00601A77"/>
    <w:rsid w:val="006060EA"/>
    <w:rsid w:val="00611AD7"/>
    <w:rsid w:val="00615F0A"/>
    <w:rsid w:val="00621A77"/>
    <w:rsid w:val="00624C4E"/>
    <w:rsid w:val="00630561"/>
    <w:rsid w:val="0064096C"/>
    <w:rsid w:val="00640C19"/>
    <w:rsid w:val="00650961"/>
    <w:rsid w:val="006610AE"/>
    <w:rsid w:val="00667139"/>
    <w:rsid w:val="00670E21"/>
    <w:rsid w:val="00685B3C"/>
    <w:rsid w:val="00686207"/>
    <w:rsid w:val="0068789C"/>
    <w:rsid w:val="00692FC0"/>
    <w:rsid w:val="00697D72"/>
    <w:rsid w:val="006B1964"/>
    <w:rsid w:val="006B4D66"/>
    <w:rsid w:val="006C5790"/>
    <w:rsid w:val="006D22C6"/>
    <w:rsid w:val="006E327A"/>
    <w:rsid w:val="006E4BC3"/>
    <w:rsid w:val="006E5EBE"/>
    <w:rsid w:val="006E7F2D"/>
    <w:rsid w:val="006F17E4"/>
    <w:rsid w:val="006F7128"/>
    <w:rsid w:val="00704069"/>
    <w:rsid w:val="007050E8"/>
    <w:rsid w:val="007146FF"/>
    <w:rsid w:val="00725079"/>
    <w:rsid w:val="0072659F"/>
    <w:rsid w:val="0073190D"/>
    <w:rsid w:val="00740AE6"/>
    <w:rsid w:val="007432B4"/>
    <w:rsid w:val="007478D4"/>
    <w:rsid w:val="00754768"/>
    <w:rsid w:val="0075519F"/>
    <w:rsid w:val="00765B10"/>
    <w:rsid w:val="00783340"/>
    <w:rsid w:val="00783D18"/>
    <w:rsid w:val="00783DF9"/>
    <w:rsid w:val="0079019E"/>
    <w:rsid w:val="007961A6"/>
    <w:rsid w:val="007A05C8"/>
    <w:rsid w:val="007A1795"/>
    <w:rsid w:val="007A3BD9"/>
    <w:rsid w:val="007A66B7"/>
    <w:rsid w:val="007C408E"/>
    <w:rsid w:val="007D40ED"/>
    <w:rsid w:val="007E4E0E"/>
    <w:rsid w:val="007F03F4"/>
    <w:rsid w:val="007F0EF7"/>
    <w:rsid w:val="007F21AC"/>
    <w:rsid w:val="008036F8"/>
    <w:rsid w:val="00803F3A"/>
    <w:rsid w:val="0080575A"/>
    <w:rsid w:val="0081618B"/>
    <w:rsid w:val="00816F18"/>
    <w:rsid w:val="0082377D"/>
    <w:rsid w:val="00827833"/>
    <w:rsid w:val="00844FE4"/>
    <w:rsid w:val="00845FB5"/>
    <w:rsid w:val="00850CAB"/>
    <w:rsid w:val="00853ACB"/>
    <w:rsid w:val="008540E2"/>
    <w:rsid w:val="0086320D"/>
    <w:rsid w:val="00873028"/>
    <w:rsid w:val="008746F6"/>
    <w:rsid w:val="00882CEE"/>
    <w:rsid w:val="00891DE5"/>
    <w:rsid w:val="00897DFA"/>
    <w:rsid w:val="008A00C9"/>
    <w:rsid w:val="008A3809"/>
    <w:rsid w:val="008A4404"/>
    <w:rsid w:val="008B7925"/>
    <w:rsid w:val="008C1B46"/>
    <w:rsid w:val="008D0027"/>
    <w:rsid w:val="008D257E"/>
    <w:rsid w:val="008E1721"/>
    <w:rsid w:val="008F092C"/>
    <w:rsid w:val="008F13FD"/>
    <w:rsid w:val="008F483E"/>
    <w:rsid w:val="00913EC8"/>
    <w:rsid w:val="0091449F"/>
    <w:rsid w:val="00914C76"/>
    <w:rsid w:val="009167F6"/>
    <w:rsid w:val="00922181"/>
    <w:rsid w:val="009376EE"/>
    <w:rsid w:val="009413E2"/>
    <w:rsid w:val="009607C6"/>
    <w:rsid w:val="00960971"/>
    <w:rsid w:val="00961CD2"/>
    <w:rsid w:val="009623AC"/>
    <w:rsid w:val="009678EA"/>
    <w:rsid w:val="00970224"/>
    <w:rsid w:val="0097251B"/>
    <w:rsid w:val="009739D8"/>
    <w:rsid w:val="00977FAC"/>
    <w:rsid w:val="0098451A"/>
    <w:rsid w:val="00985A8F"/>
    <w:rsid w:val="0099551D"/>
    <w:rsid w:val="009A0D19"/>
    <w:rsid w:val="009A4FC2"/>
    <w:rsid w:val="009A5AB3"/>
    <w:rsid w:val="009A5F40"/>
    <w:rsid w:val="009C72F6"/>
    <w:rsid w:val="009D7C51"/>
    <w:rsid w:val="009E5732"/>
    <w:rsid w:val="009F1399"/>
    <w:rsid w:val="00A16949"/>
    <w:rsid w:val="00A26851"/>
    <w:rsid w:val="00A276D9"/>
    <w:rsid w:val="00A277BF"/>
    <w:rsid w:val="00A27EF2"/>
    <w:rsid w:val="00A465B6"/>
    <w:rsid w:val="00A51865"/>
    <w:rsid w:val="00A54DB5"/>
    <w:rsid w:val="00A62BC5"/>
    <w:rsid w:val="00A659A2"/>
    <w:rsid w:val="00A667AE"/>
    <w:rsid w:val="00A73D85"/>
    <w:rsid w:val="00A746BB"/>
    <w:rsid w:val="00A94CC7"/>
    <w:rsid w:val="00A97E6C"/>
    <w:rsid w:val="00AA2159"/>
    <w:rsid w:val="00AA75CA"/>
    <w:rsid w:val="00AB3FFA"/>
    <w:rsid w:val="00AB6550"/>
    <w:rsid w:val="00AC35BF"/>
    <w:rsid w:val="00AC36F2"/>
    <w:rsid w:val="00AC7C93"/>
    <w:rsid w:val="00AD0BCB"/>
    <w:rsid w:val="00AD41C7"/>
    <w:rsid w:val="00AE2ADD"/>
    <w:rsid w:val="00AF0739"/>
    <w:rsid w:val="00AF6524"/>
    <w:rsid w:val="00B036B2"/>
    <w:rsid w:val="00B05F74"/>
    <w:rsid w:val="00B0714F"/>
    <w:rsid w:val="00B11193"/>
    <w:rsid w:val="00B17135"/>
    <w:rsid w:val="00B17A83"/>
    <w:rsid w:val="00B20CE1"/>
    <w:rsid w:val="00B21BB8"/>
    <w:rsid w:val="00B4373C"/>
    <w:rsid w:val="00B44926"/>
    <w:rsid w:val="00B450C9"/>
    <w:rsid w:val="00B46740"/>
    <w:rsid w:val="00B61145"/>
    <w:rsid w:val="00B920A5"/>
    <w:rsid w:val="00B93937"/>
    <w:rsid w:val="00B9557F"/>
    <w:rsid w:val="00BA10A4"/>
    <w:rsid w:val="00BC0C3A"/>
    <w:rsid w:val="00BC286F"/>
    <w:rsid w:val="00BC6BE1"/>
    <w:rsid w:val="00BE1C92"/>
    <w:rsid w:val="00C05373"/>
    <w:rsid w:val="00C068AF"/>
    <w:rsid w:val="00C316B3"/>
    <w:rsid w:val="00C3327E"/>
    <w:rsid w:val="00C36F49"/>
    <w:rsid w:val="00C41DFD"/>
    <w:rsid w:val="00C47CD3"/>
    <w:rsid w:val="00C5248A"/>
    <w:rsid w:val="00C66FA0"/>
    <w:rsid w:val="00C77329"/>
    <w:rsid w:val="00C867DE"/>
    <w:rsid w:val="00C949BA"/>
    <w:rsid w:val="00CB5767"/>
    <w:rsid w:val="00CD5711"/>
    <w:rsid w:val="00CD5ED0"/>
    <w:rsid w:val="00CE4F26"/>
    <w:rsid w:val="00CF4997"/>
    <w:rsid w:val="00D00E77"/>
    <w:rsid w:val="00D26B1D"/>
    <w:rsid w:val="00D371DC"/>
    <w:rsid w:val="00D41CEE"/>
    <w:rsid w:val="00D437B4"/>
    <w:rsid w:val="00D4559D"/>
    <w:rsid w:val="00D63166"/>
    <w:rsid w:val="00D80135"/>
    <w:rsid w:val="00D83515"/>
    <w:rsid w:val="00D86D7C"/>
    <w:rsid w:val="00D87E0D"/>
    <w:rsid w:val="00D961B4"/>
    <w:rsid w:val="00DA19DC"/>
    <w:rsid w:val="00DB2C99"/>
    <w:rsid w:val="00DB5926"/>
    <w:rsid w:val="00DD2620"/>
    <w:rsid w:val="00DD4E6D"/>
    <w:rsid w:val="00DE7CF7"/>
    <w:rsid w:val="00DF2FEE"/>
    <w:rsid w:val="00E02E0E"/>
    <w:rsid w:val="00E030F6"/>
    <w:rsid w:val="00E06890"/>
    <w:rsid w:val="00E074FE"/>
    <w:rsid w:val="00E10B4E"/>
    <w:rsid w:val="00E120A7"/>
    <w:rsid w:val="00E15955"/>
    <w:rsid w:val="00E17842"/>
    <w:rsid w:val="00E25B99"/>
    <w:rsid w:val="00E30DC8"/>
    <w:rsid w:val="00E3317E"/>
    <w:rsid w:val="00E33BD3"/>
    <w:rsid w:val="00E34E3F"/>
    <w:rsid w:val="00E42506"/>
    <w:rsid w:val="00E4797C"/>
    <w:rsid w:val="00E73FDE"/>
    <w:rsid w:val="00E8393C"/>
    <w:rsid w:val="00E93DC9"/>
    <w:rsid w:val="00E955AD"/>
    <w:rsid w:val="00EB0AAE"/>
    <w:rsid w:val="00EB3456"/>
    <w:rsid w:val="00EC1F7A"/>
    <w:rsid w:val="00EC4A3A"/>
    <w:rsid w:val="00EC4E00"/>
    <w:rsid w:val="00ED268F"/>
    <w:rsid w:val="00EE141C"/>
    <w:rsid w:val="00EE42F6"/>
    <w:rsid w:val="00EF122C"/>
    <w:rsid w:val="00EF2ABF"/>
    <w:rsid w:val="00F00724"/>
    <w:rsid w:val="00F02715"/>
    <w:rsid w:val="00F05D6E"/>
    <w:rsid w:val="00F1527F"/>
    <w:rsid w:val="00F163C0"/>
    <w:rsid w:val="00F167AF"/>
    <w:rsid w:val="00F21F38"/>
    <w:rsid w:val="00F325EA"/>
    <w:rsid w:val="00F33610"/>
    <w:rsid w:val="00F52D53"/>
    <w:rsid w:val="00F5674F"/>
    <w:rsid w:val="00F57413"/>
    <w:rsid w:val="00F60661"/>
    <w:rsid w:val="00F64379"/>
    <w:rsid w:val="00F80E5D"/>
    <w:rsid w:val="00F976DC"/>
    <w:rsid w:val="00FA026B"/>
    <w:rsid w:val="00FA5EDA"/>
    <w:rsid w:val="00FA62EA"/>
    <w:rsid w:val="00FB08C0"/>
    <w:rsid w:val="00FB461E"/>
    <w:rsid w:val="00FB46AC"/>
    <w:rsid w:val="00FB590D"/>
    <w:rsid w:val="00FC05AB"/>
    <w:rsid w:val="00FC277E"/>
    <w:rsid w:val="00FC4F25"/>
    <w:rsid w:val="00FD0930"/>
    <w:rsid w:val="00FD1422"/>
    <w:rsid w:val="00FE16D7"/>
    <w:rsid w:val="00FF00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7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408E"/>
    <w:rPr>
      <w:sz w:val="18"/>
      <w:szCs w:val="18"/>
    </w:rPr>
  </w:style>
  <w:style w:type="paragraph" w:styleId="a4">
    <w:name w:val="footer"/>
    <w:basedOn w:val="a"/>
    <w:link w:val="Char0"/>
    <w:uiPriority w:val="99"/>
    <w:unhideWhenUsed/>
    <w:rsid w:val="007C408E"/>
    <w:pPr>
      <w:tabs>
        <w:tab w:val="center" w:pos="4153"/>
        <w:tab w:val="right" w:pos="8306"/>
      </w:tabs>
      <w:snapToGrid w:val="0"/>
      <w:jc w:val="left"/>
    </w:pPr>
    <w:rPr>
      <w:sz w:val="18"/>
      <w:szCs w:val="18"/>
    </w:rPr>
  </w:style>
  <w:style w:type="character" w:customStyle="1" w:styleId="Char0">
    <w:name w:val="页脚 Char"/>
    <w:basedOn w:val="a0"/>
    <w:link w:val="a4"/>
    <w:uiPriority w:val="99"/>
    <w:rsid w:val="007C408E"/>
    <w:rPr>
      <w:sz w:val="18"/>
      <w:szCs w:val="18"/>
    </w:rPr>
  </w:style>
</w:styles>
</file>

<file path=word/webSettings.xml><?xml version="1.0" encoding="utf-8"?>
<w:webSettings xmlns:r="http://schemas.openxmlformats.org/officeDocument/2006/relationships" xmlns:w="http://schemas.openxmlformats.org/wordprocessingml/2006/main">
  <w:divs>
    <w:div w:id="675881603">
      <w:bodyDiv w:val="1"/>
      <w:marLeft w:val="0"/>
      <w:marRight w:val="0"/>
      <w:marTop w:val="0"/>
      <w:marBottom w:val="0"/>
      <w:divBdr>
        <w:top w:val="none" w:sz="0" w:space="0" w:color="auto"/>
        <w:left w:val="none" w:sz="0" w:space="0" w:color="auto"/>
        <w:bottom w:val="none" w:sz="0" w:space="0" w:color="auto"/>
        <w:right w:val="none" w:sz="0" w:space="0" w:color="auto"/>
      </w:divBdr>
      <w:divsChild>
        <w:div w:id="1870797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21</Pages>
  <Words>1871</Words>
  <Characters>10666</Characters>
  <Application>Microsoft Office Word</Application>
  <DocSecurity>0</DocSecurity>
  <Lines>88</Lines>
  <Paragraphs>25</Paragraphs>
  <ScaleCrop>false</ScaleCrop>
  <Company>MS</Company>
  <LinksUpToDate>false</LinksUpToDate>
  <CharactersWithSpaces>12512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鲁铁汉</dc:creator>
  <cp:keywords/>
  <dc:description/>
  <cp:lastModifiedBy>胡巧娟</cp:lastModifiedBy>
  <cp:revision>384</cp:revision>
  <cp:lastPrinted>2018-02-27T03:55:00Z</cp:lastPrinted>
  <dcterms:created xsi:type="dcterms:W3CDTF">2018-02-26T03:01:00Z</dcterms:created>
  <dcterms:modified xsi:type="dcterms:W3CDTF">2018-03-02T01:35:00Z</dcterms:modified>
</cp:coreProperties>
</file>