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7E" w:rsidRPr="0050762E" w:rsidRDefault="0081657E" w:rsidP="00C50C49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p w:rsidR="003E1893" w:rsidRPr="0050762E" w:rsidRDefault="003E1893" w:rsidP="00C50C49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p w:rsidR="003E1893" w:rsidRPr="0050762E" w:rsidRDefault="003E1893" w:rsidP="00C50C49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p w:rsidR="0005266D" w:rsidRPr="0050762E" w:rsidRDefault="00DA1E66" w:rsidP="00C50C49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在</w:t>
      </w:r>
      <w:r w:rsidR="00532AF6"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学校</w:t>
      </w:r>
      <w:r w:rsidR="00A34FEE"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2018年全面从严治党工作会议</w:t>
      </w:r>
      <w:r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上的讲</w:t>
      </w:r>
      <w:r w:rsidR="00532AF6"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 xml:space="preserve"> </w:t>
      </w:r>
      <w:r w:rsidRPr="0050762E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话</w:t>
      </w:r>
    </w:p>
    <w:p w:rsidR="00A34FEE" w:rsidRPr="0050762E" w:rsidRDefault="00A34FEE" w:rsidP="002F5A18">
      <w:pPr>
        <w:jc w:val="center"/>
        <w:rPr>
          <w:rFonts w:ascii="楷体" w:eastAsia="楷体" w:hAnsi="楷体"/>
          <w:color w:val="000000" w:themeColor="text1"/>
          <w:sz w:val="32"/>
          <w:szCs w:val="32"/>
        </w:rPr>
      </w:pPr>
      <w:r w:rsidRPr="0050762E">
        <w:rPr>
          <w:rFonts w:ascii="楷体" w:eastAsia="楷体" w:hAnsi="楷体" w:hint="eastAsia"/>
          <w:color w:val="000000" w:themeColor="text1"/>
          <w:sz w:val="32"/>
          <w:szCs w:val="32"/>
        </w:rPr>
        <w:t>校长、</w:t>
      </w:r>
      <w:r w:rsidR="002F5A18" w:rsidRPr="0050762E">
        <w:rPr>
          <w:rFonts w:ascii="楷体" w:eastAsia="楷体" w:hAnsi="楷体" w:hint="eastAsia"/>
          <w:color w:val="000000" w:themeColor="text1"/>
          <w:sz w:val="32"/>
          <w:szCs w:val="32"/>
        </w:rPr>
        <w:t>党委副书记</w:t>
      </w:r>
      <w:r w:rsidR="00170BC4" w:rsidRPr="0050762E">
        <w:rPr>
          <w:rFonts w:ascii="楷体" w:eastAsia="楷体" w:hAnsi="楷体" w:hint="eastAsia"/>
          <w:color w:val="000000" w:themeColor="text1"/>
          <w:sz w:val="32"/>
          <w:szCs w:val="32"/>
        </w:rPr>
        <w:t xml:space="preserve">  </w:t>
      </w:r>
      <w:r w:rsidR="002F5A18" w:rsidRPr="0050762E">
        <w:rPr>
          <w:rFonts w:ascii="楷体" w:eastAsia="楷体" w:hAnsi="楷体" w:hint="eastAsia"/>
          <w:color w:val="000000" w:themeColor="text1"/>
          <w:sz w:val="32"/>
          <w:szCs w:val="32"/>
        </w:rPr>
        <w:t>吴普特</w:t>
      </w:r>
    </w:p>
    <w:p w:rsidR="002F5A18" w:rsidRPr="0050762E" w:rsidRDefault="002F5A18" w:rsidP="002F5A18">
      <w:pPr>
        <w:jc w:val="center"/>
        <w:rPr>
          <w:rFonts w:ascii="楷体" w:eastAsia="楷体" w:hAnsi="楷体"/>
          <w:color w:val="000000" w:themeColor="text1"/>
          <w:sz w:val="32"/>
          <w:szCs w:val="32"/>
        </w:rPr>
      </w:pPr>
      <w:r w:rsidRPr="0050762E">
        <w:rPr>
          <w:rFonts w:ascii="楷体" w:eastAsia="楷体" w:hAnsi="楷体" w:hint="eastAsia"/>
          <w:color w:val="000000" w:themeColor="text1"/>
          <w:sz w:val="32"/>
          <w:szCs w:val="32"/>
        </w:rPr>
        <w:t>（2018年4月17日）</w:t>
      </w:r>
    </w:p>
    <w:p w:rsidR="002F5A18" w:rsidRPr="0050762E" w:rsidRDefault="00A70F5E" w:rsidP="00A249F7">
      <w:pPr>
        <w:spacing w:line="640" w:lineRule="exact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同志们</w:t>
      </w:r>
      <w:r w:rsidR="00DB59E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老师们、同学们：</w:t>
      </w:r>
    </w:p>
    <w:p w:rsidR="00A20A1F" w:rsidRPr="0050762E" w:rsidRDefault="004E7C7E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刚才，卫东、养福、赵忠三位同志分别安排部署了2018年学校思想政治工作</w:t>
      </w:r>
      <w:r w:rsidR="004F0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F02FE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宣传思想文化、</w:t>
      </w:r>
      <w:r w:rsidR="004F0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意识形态和稳定安全</w:t>
      </w:r>
      <w:r w:rsidR="00A20A1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工作</w:t>
      </w:r>
      <w:r w:rsidR="004F0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792BF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以及</w:t>
      </w:r>
      <w:r w:rsidR="004F0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校党委全面从严治党</w:t>
      </w:r>
      <w:r w:rsidR="00F02FE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监督责任、党员思想教育和统战</w:t>
      </w:r>
      <w:r w:rsidR="00792BF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工作，</w:t>
      </w:r>
      <w:r w:rsidR="00A20A1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任务明确、责任清晰</w:t>
      </w:r>
      <w:r w:rsidR="0010022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，请大家落实</w:t>
      </w:r>
      <w:r w:rsidR="00A20A1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proofErr w:type="gramStart"/>
      <w:r w:rsidR="00A20A1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A20A1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围绕全面从严治党这一工作主题，</w:t>
      </w:r>
      <w:r w:rsidR="009629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强调要以习近平新时代中国特色社会主义思想为指引，坚定不移推动党的十九大精神</w:t>
      </w:r>
      <w:r w:rsidR="00896D6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在学校落地</w:t>
      </w:r>
      <w:r w:rsidR="009629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生根，切实增强抓好党建工作的责任感和使命感。</w:t>
      </w:r>
      <w:proofErr w:type="gramStart"/>
      <w:r w:rsidR="009629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9629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指出，</w:t>
      </w:r>
      <w:r w:rsidR="001F1E1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抓好学校党建工作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1F1E1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责任重大、意义重大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1F1E1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</w:t>
      </w:r>
      <w:r w:rsidR="00E56BD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求</w:t>
      </w:r>
      <w:r w:rsidR="0000653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大家</w:t>
      </w:r>
      <w:r w:rsidR="001F1E1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提高政治站位，</w:t>
      </w:r>
      <w:r w:rsidR="0000653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从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党中央</w:t>
      </w:r>
      <w:r w:rsidR="001463B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部署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</w:t>
      </w:r>
      <w:r w:rsidR="0000653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中国特色世界一流农业大学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目标</w:t>
      </w:r>
      <w:r w:rsidR="00961C6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以及</w:t>
      </w:r>
      <w:r w:rsidR="006D65B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“双一流”建设现实需要</w:t>
      </w:r>
      <w:r w:rsidR="00BA742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等三</w:t>
      </w:r>
      <w:r w:rsidR="00BA742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个</w:t>
      </w:r>
      <w:r w:rsidR="00961C6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方面</w:t>
      </w:r>
      <w:r w:rsidR="0000653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认识学校</w:t>
      </w:r>
      <w:r w:rsidR="001F1E1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党建工作的新任务、新要求。</w:t>
      </w:r>
      <w:proofErr w:type="gramStart"/>
      <w:r w:rsidR="00E56BD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</w:t>
      </w:r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同志</w:t>
      </w:r>
      <w:proofErr w:type="gramEnd"/>
      <w:r w:rsidR="00C10B4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就抓好贯彻落实工作，作了五点强调部署，</w:t>
      </w:r>
      <w:r w:rsidR="00E56BD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并</w:t>
      </w:r>
      <w:r w:rsidR="00C10B4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从方法</w:t>
      </w:r>
      <w:r w:rsidR="00A1780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论角度提出了四点具体要求，体现了全面从严治党的鲜明态度和坚定决心。</w:t>
      </w:r>
    </w:p>
    <w:p w:rsidR="00416A93" w:rsidRPr="0050762E" w:rsidRDefault="00403CBD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学校2018年全</w:t>
      </w:r>
      <w:r w:rsidR="0010600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面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从严治党的施工图、路线图已经绘就,</w:t>
      </w:r>
      <w:r w:rsidR="0010600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目前</w:t>
      </w:r>
      <w:proofErr w:type="gramStart"/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最</w:t>
      </w:r>
      <w:proofErr w:type="gramEnd"/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关键的就是抓好组织落实。</w:t>
      </w:r>
      <w:r w:rsidR="00AC0E9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会后，各级党组织要及时传达会议精神，特别是要认真学习落实</w:t>
      </w:r>
      <w:proofErr w:type="gramStart"/>
      <w:r w:rsidR="00AC0E9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AC0E9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的讲话。要深刻领会新形势下学校党建工作的新思想新要求</w:t>
      </w:r>
      <w:r w:rsidR="007757C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，坚持全面从严治党，夯实基层</w:t>
      </w:r>
      <w:r w:rsidR="00AC0E9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党建。各党委（党总支）要认真</w:t>
      </w:r>
      <w:bookmarkStart w:id="0" w:name="_GoBack"/>
      <w:bookmarkEnd w:id="0"/>
      <w:r w:rsidR="00AC0E9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落实主体责任，各级领导干部要按照“一岗双责”的要求，积极落实党建工作责任制，确保党建工作层层有人抓、件件有成效。</w:t>
      </w:r>
    </w:p>
    <w:p w:rsidR="001C386D" w:rsidRPr="0050762E" w:rsidRDefault="00A87232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同志们</w:t>
      </w:r>
      <w:r w:rsidR="00F40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老师们</w:t>
      </w:r>
      <w:r w:rsidR="00F40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、同学们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</w:p>
    <w:p w:rsidR="00676427" w:rsidRPr="0050762E" w:rsidRDefault="00676427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校党委将今年确定为</w:t>
      </w:r>
      <w:r w:rsidR="00A87232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“基层党建和学科建设年”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有两个主要目的，一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是深入贯彻十九大精神，落实中央巡视整改方案和</w:t>
      </w:r>
      <w:r w:rsidR="000A417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党的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十九大报告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关于“加快一流大学和一流学科建设，实现高等教育内涵式发展”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的要求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。二是通过同时聚焦基层党建与学科建设，充分发挥基层党组织的战斗堡垒和</w:t>
      </w:r>
      <w:r w:rsidR="000A417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支撑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保障作用，提升学科建设质量和水平，促进学校又好又快发展。</w:t>
      </w:r>
    </w:p>
    <w:p w:rsidR="00A87232" w:rsidRPr="0050762E" w:rsidRDefault="00A87232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为</w:t>
      </w:r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落实好今天的会议精神，并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扎实推进</w:t>
      </w:r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校党委部</w:t>
      </w:r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署的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 xml:space="preserve"> “基层党建和学科建设年”各项工作，</w:t>
      </w:r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结合</w:t>
      </w:r>
      <w:proofErr w:type="gramStart"/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732B3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讲话，</w:t>
      </w:r>
      <w:r w:rsidR="000A417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</w:t>
      </w:r>
      <w:r w:rsidR="00315E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谈三点意见：</w:t>
      </w:r>
    </w:p>
    <w:p w:rsidR="00A87232" w:rsidRPr="0050762E" w:rsidRDefault="001D1359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第一，</w:t>
      </w:r>
      <w:r w:rsidR="00A405F7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增强忧患意识，充分认识学校目前面临的</w:t>
      </w:r>
      <w:r w:rsidR="00C20E25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主要</w:t>
      </w:r>
      <w:r w:rsidR="00867194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矛盾</w:t>
      </w:r>
      <w:r w:rsidR="00A405F7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和</w:t>
      </w:r>
      <w:r w:rsidR="00867194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困难</w:t>
      </w:r>
      <w:r w:rsidR="002B4C1A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</w:p>
    <w:p w:rsidR="00A405F7" w:rsidRPr="0050762E" w:rsidRDefault="00C20E25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概括来讲，</w:t>
      </w:r>
      <w:r w:rsidR="00BD0E2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学校面临的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主要</w:t>
      </w:r>
      <w:r w:rsidR="00BD0E2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矛盾和困难，</w:t>
      </w:r>
      <w:r w:rsidR="00FB241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就是1个主要矛盾、2张黄牌、1个</w:t>
      </w:r>
      <w:r w:rsidR="00BD0E2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约束</w:t>
      </w:r>
      <w:r w:rsidR="00FB241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A405F7" w:rsidRPr="0050762E" w:rsidRDefault="00867194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1个主要矛盾</w:t>
      </w:r>
      <w:r w:rsidR="00231CE2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就是“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伟大使命、远大目标与办学实力相对较弱的矛盾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”</w:t>
      </w:r>
      <w:r w:rsidR="003E0EA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9445E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合校之</w:t>
      </w:r>
      <w:r w:rsidR="008C35A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初</w:t>
      </w:r>
      <w:r w:rsidR="009445E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，党中央、国务院赋予学校“支撑和引领干旱半干旱地区现代农业发展”的国家使命。</w:t>
      </w:r>
      <w:r w:rsidR="00F611C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2010年1月，学校召开第二次党代会，提出在建校100周年之际即2034年</w:t>
      </w:r>
      <w:r w:rsidR="00F64CE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初步</w:t>
      </w:r>
      <w:r w:rsidR="00F611C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建成“产学研紧密结合特色鲜明</w:t>
      </w:r>
      <w:r w:rsidR="00F64CE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</w:t>
      </w:r>
      <w:r w:rsidR="00F611C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世界一流农业大学”的战略目标。</w:t>
      </w:r>
      <w:r w:rsidR="00A002D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使命清晰、目标明确，但是我们的办学实力相对较弱</w:t>
      </w:r>
      <w:r w:rsidR="00DB725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，实力匹配目标使命还不充分</w:t>
      </w:r>
      <w:r w:rsidR="00A002D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A70B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实现</w:t>
      </w:r>
      <w:r w:rsidR="00A002D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使命、达成目标的道路仍然</w:t>
      </w:r>
      <w:r w:rsidR="00A70B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山重水复、</w:t>
      </w:r>
      <w:r w:rsidR="00A002D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崎岖坎坷</w:t>
      </w:r>
      <w:r w:rsidR="00FD593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3E0EA5" w:rsidRPr="0050762E" w:rsidRDefault="003E0EA5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2张黄牌。一张</w:t>
      </w:r>
      <w:r w:rsidR="00791B18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黄牌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是一流大学B类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proofErr w:type="gramStart"/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也是</w:t>
      </w:r>
      <w:r w:rsidR="001A7D1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中管高校</w:t>
      </w:r>
      <w:proofErr w:type="gramEnd"/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唯一</w:t>
      </w:r>
      <w:r w:rsidR="001A7D1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B类</w:t>
      </w:r>
      <w:r w:rsidR="001A7D1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高校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，说明我们的办学实力、学科贡献与国家要求还有较大差距。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另一张</w:t>
      </w:r>
      <w:r w:rsidR="00791B18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黄牌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是</w:t>
      </w:r>
      <w:r w:rsidR="001A7D19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第四轮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学科评估无A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。只有林学位居A-档，</w:t>
      </w:r>
      <w:r w:rsidR="00394E1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这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与一流大学建设高校B类的要求也有一定差距。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学校本次能进入一流大学建设高校序列，一是“985”高校的红利延续。二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是</w:t>
      </w:r>
      <w:r w:rsidR="00394E1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有一个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ESI</w:t>
      </w:r>
      <w:r w:rsidR="000B073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前</w:t>
      </w:r>
      <w:r w:rsidR="00394E1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1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‰</w:t>
      </w:r>
      <w:r w:rsidR="00394E1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学科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。但是，到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2020年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“双一流”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动态调整时，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如果我们的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学科水平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不能有效提升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，很可能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从一流大学中</w:t>
      </w:r>
      <w:r w:rsidR="00235FF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被淘汰出局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。如果再没有A档学科，我们也进不了一流学科建设高校序列。</w:t>
      </w:r>
      <w:r w:rsidR="00DD32C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黄牌就是警告</w:t>
      </w:r>
      <w:r w:rsidR="0083083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！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我三番五次地讲，就是希望大家能够惊醒</w:t>
      </w:r>
      <w:r w:rsidR="00C20E2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C7421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进一步</w:t>
      </w:r>
      <w:r w:rsidR="00C20E2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增强忧患意识，居安思危</w:t>
      </w:r>
      <w:r w:rsidR="00D7418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5F7C93" w:rsidRPr="0050762E" w:rsidRDefault="00235FFC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1个</w:t>
      </w:r>
      <w:r w:rsidR="00682D7E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约束</w:t>
      </w:r>
      <w:r w:rsidR="00FC0625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  <w:r w:rsidR="00C7421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表现为物质与精神两个方面。</w:t>
      </w:r>
      <w:r w:rsidR="00FC0625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在物质层面表现为</w:t>
      </w:r>
      <w:r w:rsidR="0002098F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资源短缺</w:t>
      </w:r>
      <w:r w:rsidR="00682D7E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的硬约束</w:t>
      </w:r>
      <w:r w:rsidR="00423D4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。特别是我们的办学经费短缺，严重限制了学校的又好又快发展。但另一方面，我们又存在资源短缺与浪费并</w:t>
      </w:r>
      <w:r w:rsidR="0067174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存</w:t>
      </w:r>
      <w:r w:rsidR="00423D4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的怪象。</w:t>
      </w:r>
      <w:r w:rsidR="003254D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譬如我们的实验设备、平台，师生一方面反映无实验设备可用，一方面又存在实验设备最低使用时间不</w:t>
      </w:r>
      <w:r w:rsidR="0067174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达标</w:t>
      </w:r>
      <w:r w:rsidR="003254D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甚至闲置的问题。</w:t>
      </w:r>
      <w:r w:rsidR="00FC0625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在精神层面表现为精气神不足</w:t>
      </w:r>
      <w:r w:rsidR="0056382C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的软约束</w:t>
      </w:r>
      <w:r w:rsidR="00FC062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5F7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毛主席说过，人是要有点精神的。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但是，</w:t>
      </w:r>
      <w:r w:rsidR="005F7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学校还有一部分干部精</w:t>
      </w:r>
      <w:r w:rsidR="001B1F0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气</w:t>
      </w:r>
      <w:r w:rsidR="005F7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神不足</w:t>
      </w:r>
      <w:r w:rsidR="001C0232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、干事创业的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欲望不够强烈</w:t>
      </w:r>
      <w:r w:rsidR="005F7C9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这也就很难</w:t>
      </w:r>
      <w:r w:rsidR="002410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团结和带领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所在</w:t>
      </w:r>
      <w:r w:rsidR="0024108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部门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的师生</w:t>
      </w:r>
      <w:r w:rsidR="00BD524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心往一处想，谋事创业促发展。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因此，必须</w:t>
      </w:r>
      <w:r w:rsidR="0043489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解决精气神不足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的问题</w:t>
      </w:r>
      <w:r w:rsidR="0043489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这</w:t>
      </w:r>
      <w:r w:rsidR="0043489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就需要我们通过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强化</w:t>
      </w:r>
      <w:r w:rsidR="0043489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党建工作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，进一步统一思想</w:t>
      </w:r>
      <w:r w:rsidR="00F87C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凝心聚力</w:t>
      </w:r>
      <w:r w:rsidR="00F87C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</w:t>
      </w:r>
      <w:r w:rsidR="005E52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铆足精神气，提升我们攻坚克难的能力和水平</w:t>
      </w:r>
      <w:r w:rsidR="0043489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2B4C1A" w:rsidRPr="0050762E" w:rsidRDefault="002B4C1A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第二，统一思想、</w:t>
      </w:r>
      <w:r w:rsidR="00861393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明确目标</w:t>
      </w: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，</w:t>
      </w:r>
      <w:r w:rsidR="00617E27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进一步</w:t>
      </w:r>
      <w:r w:rsidR="00861393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理顺工作思</w:t>
      </w:r>
      <w:r w:rsidR="00861393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lastRenderedPageBreak/>
        <w:t>路</w:t>
      </w:r>
      <w:r w:rsidR="00A405F7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</w:p>
    <w:p w:rsidR="00FB2415" w:rsidRPr="0050762E" w:rsidRDefault="008E5AB4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概括来讲，就是</w:t>
      </w:r>
      <w:r w:rsidR="00C72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围绕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1个目标、</w:t>
      </w:r>
      <w:r w:rsidR="00C72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强化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2个抓手、</w:t>
      </w:r>
      <w:r w:rsidR="00C72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突出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3</w:t>
      </w:r>
      <w:r w:rsidR="00C72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个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重点、</w:t>
      </w:r>
      <w:r w:rsidR="00C72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着力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4</w:t>
      </w:r>
      <w:r w:rsidR="004B076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项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举措。</w:t>
      </w:r>
      <w:r w:rsidR="00C704A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具体就是：</w:t>
      </w:r>
    </w:p>
    <w:p w:rsidR="00C704A0" w:rsidRPr="0050762E" w:rsidRDefault="00C704A0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1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个目标</w:t>
      </w:r>
      <w:r w:rsidR="00231CE2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。就是</w:t>
      </w:r>
      <w:r w:rsidR="00A22F2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在建校100</w:t>
      </w:r>
      <w:r w:rsidR="00F978B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周</w:t>
      </w:r>
      <w:r w:rsidR="00A22F2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年之际</w:t>
      </w:r>
      <w:r w:rsidR="00F64CE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初步</w:t>
      </w:r>
      <w:r w:rsidR="007B101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建成“产学研紧密结合特色鲜明</w:t>
      </w:r>
      <w:r w:rsidR="00F64CE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</w:t>
      </w:r>
      <w:r w:rsidR="007B101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世界一流农业大学”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3745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这是校党委确定的战略目标，我们一定要以此统一思想、凝心聚力。要按照</w:t>
      </w:r>
      <w:proofErr w:type="gramStart"/>
      <w:r w:rsidR="003745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0A011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第三次党代会</w:t>
      </w:r>
      <w:r w:rsidR="003745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提出的</w:t>
      </w:r>
      <w:r w:rsidR="000A011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“二次创业、奠基百年”</w:t>
      </w:r>
      <w:r w:rsidR="003745E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要求，打好创建世界一流农业大学</w:t>
      </w:r>
      <w:r w:rsidR="000A011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攻坚战。</w:t>
      </w:r>
    </w:p>
    <w:p w:rsidR="00C704A0" w:rsidRPr="0050762E" w:rsidRDefault="00C704A0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个抓手</w:t>
      </w:r>
      <w:r w:rsidR="00231CE2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。就是</w:t>
      </w:r>
      <w:r w:rsidR="003C6D3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学科建设与思想</w:t>
      </w:r>
      <w:r w:rsidR="00C9668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政治</w:t>
      </w:r>
      <w:r w:rsidR="0067174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工作</w:t>
      </w:r>
      <w:r w:rsidR="003C6D3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并重，两手抓、两手都要硬</w:t>
      </w:r>
      <w:r w:rsidR="002A1AEB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9606A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思想政治工作是一切业务工作的生命线</w:t>
      </w:r>
      <w:r w:rsidR="00A205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，对广大师生具有</w:t>
      </w:r>
      <w:r w:rsidR="001F718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凝聚</w:t>
      </w:r>
      <w:r w:rsidR="00A205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引导作用、对各项业务工作具有</w:t>
      </w:r>
      <w:r w:rsidR="00BB58A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支撑</w:t>
      </w:r>
      <w:r w:rsidR="00A205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保障作用。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我们</w:t>
      </w:r>
      <w:r w:rsidR="00C9668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要提高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思想</w:t>
      </w:r>
      <w:r w:rsidR="00C9668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政治站位，始终以习近平新时代中国特色社会主义思想为指引，确保国家的方针政策和战略在学校有力实施。要切实围绕学校“双一流”建设，充分发挥</w:t>
      </w:r>
      <w:r w:rsidR="0082361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思想政治工作</w:t>
      </w:r>
      <w:r w:rsidR="00A205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引导和</w:t>
      </w:r>
      <w:r w:rsidR="00470E0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支撑</w:t>
      </w:r>
      <w:r w:rsidR="00A2054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保障作用。</w:t>
      </w:r>
    </w:p>
    <w:p w:rsidR="00C704A0" w:rsidRPr="0050762E" w:rsidRDefault="00C704A0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3</w:t>
      </w:r>
      <w:r w:rsidR="00C72E08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个</w:t>
      </w:r>
      <w:r w:rsidR="00231CE2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重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点</w:t>
      </w:r>
      <w:r w:rsidR="00231CE2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。就是</w:t>
      </w:r>
      <w:r w:rsidR="00A22F2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顶天、立地、国际化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B616B9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顶天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就是要</w:t>
      </w:r>
      <w:r w:rsidR="00F3227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面向世界科技前沿、面向经济主战场、面向国家重大需求，进一步凝练学科方向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提升学科</w:t>
      </w:r>
      <w:r w:rsidR="00F3227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水平和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竞争力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B616B9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立地</w:t>
      </w:r>
      <w:r w:rsidR="00C9668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就是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要打造升级</w:t>
      </w:r>
      <w:proofErr w:type="gramStart"/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版大学</w:t>
      </w:r>
      <w:proofErr w:type="gramEnd"/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科技推广模式，</w:t>
      </w:r>
      <w:r w:rsidR="002C36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强化</w:t>
      </w:r>
      <w:r w:rsidR="002C36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高水平成果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产出和转化，</w:t>
      </w:r>
      <w:r w:rsidR="002C36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加强</w:t>
      </w:r>
      <w:proofErr w:type="gramStart"/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高水平智库建设</w:t>
      </w:r>
      <w:proofErr w:type="gramEnd"/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2C36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支撑乡村振兴战略实施，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做好社会服务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工作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，为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区域经济社会发展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贡献</w:t>
      </w:r>
      <w:r w:rsidR="004759C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“西农”</w:t>
      </w:r>
      <w:r w:rsidR="00B616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力量。</w:t>
      </w:r>
      <w:r w:rsidR="00125A2C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国际化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就是要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“走出去”和“引进来”相结合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，深入实施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国际化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战略，实质性推进国际学术合作与交流，提升学科水平。要充分发挥“丝绸之路农业教育科技创新联盟”平台作用，积极服务国家“一带一路”建设。</w:t>
      </w:r>
      <w:r w:rsidR="008A4AF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顶天、立地、国际化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应该是学校迈向世界一流农业大学的战略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路径</w:t>
      </w:r>
      <w:r w:rsidR="00385F3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选择，应该贯穿在教学、科研、推广、文化传承创新和管理工作、党建工作的全过程</w:t>
      </w:r>
      <w:r w:rsidR="008A4AF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4F4A79" w:rsidRPr="0050762E" w:rsidRDefault="00C704A0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4项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举措</w:t>
      </w:r>
      <w:r w:rsidR="00E10F8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一是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坚定不移依法依规治校</w:t>
      </w:r>
      <w:r w:rsidR="009606A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。“少数人靠觉悟，多数人靠制度”。</w:t>
      </w:r>
      <w:r w:rsidR="000C0C1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要牢固</w:t>
      </w:r>
      <w:r w:rsidR="00637A9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树立依法依规治校的理念，以</w:t>
      </w:r>
      <w:r w:rsidR="0058466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</w:t>
      </w:r>
      <w:r w:rsidR="00637A9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《章程》为统领，坚持民主集中制和党委领导下的校长负责制，遵循学校议事决策规则，</w:t>
      </w:r>
      <w:r w:rsidR="000C0C1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提高决策科学化、民主化水平，规范办学治校行为。</w:t>
      </w:r>
      <w:r w:rsidR="009606A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要强化制度建设，始终维护制度的规范性、约束性及权威性，增强制度的公信力。要</w:t>
      </w:r>
      <w:r w:rsidR="00DF00D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维护制度的稳定性，</w:t>
      </w:r>
      <w:r w:rsidR="009606A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切实提高制度的执行力，不断促进</w:t>
      </w:r>
      <w:r w:rsidR="00DF00D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学校各项政策制度落地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落实落细</w:t>
      </w:r>
      <w:r w:rsidR="009606A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二是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坚定不移实施人才强校战略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2004年学校开始实施人才强校战略以来，学校的人才数量和质量都有了很大改观。但是，作为一所地处欠发达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地区、非大中城市的大学，</w:t>
      </w:r>
      <w:r w:rsidR="00617E2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我们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始终面临着人才流失风险和引进人才困难的双重压力。尤其是在“双一流”建设的背景下，人才强学科的需要更加凸显</w:t>
      </w:r>
      <w:r w:rsidR="0097426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迫切需要我们</w:t>
      </w:r>
      <w:r w:rsidR="00CA6D4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调整人才工作的思路，迫切需要我们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按照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“引培并重，精准引进、精准</w:t>
      </w:r>
      <w:r w:rsidR="00CA6D4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培育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，做强学科”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的原则，</w:t>
      </w:r>
      <w:r w:rsidR="00CA6D4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做到</w:t>
      </w:r>
      <w:r w:rsidR="00DD743D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围绕学科建设大局，团结协作、</w:t>
      </w:r>
      <w:r w:rsidR="00CA6D4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守望相助，</w:t>
      </w:r>
      <w:r w:rsidR="00DB1E0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坚定不移地实施人才强校战略</w:t>
      </w:r>
      <w:r w:rsidR="00125A2C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三是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坚定不移加强大学文化建设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84年来，学校</w:t>
      </w:r>
      <w:r w:rsidR="000B073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始终秉承</w:t>
      </w:r>
      <w:r w:rsidR="00393D6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“经国本、解民生、尚科学”的办学理念，</w:t>
      </w:r>
      <w:r w:rsidR="000B073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坚守</w:t>
      </w:r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“诚朴勇毅”的校训，</w:t>
      </w:r>
      <w:r w:rsidR="000B073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弘扬</w:t>
      </w:r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“树德</w:t>
      </w:r>
      <w:proofErr w:type="gramStart"/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务</w:t>
      </w:r>
      <w:proofErr w:type="gramEnd"/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滋、树基</w:t>
      </w:r>
      <w:proofErr w:type="gramStart"/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务坚</w:t>
      </w:r>
      <w:proofErr w:type="gramEnd"/>
      <w:r w:rsidR="00B91976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”的教育思想</w:t>
      </w:r>
      <w:r w:rsidR="000B073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去年，</w:t>
      </w:r>
      <w:proofErr w:type="gramStart"/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又凝练提出了</w:t>
      </w:r>
      <w:r w:rsidR="00393D6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“扎根杨凌、胸怀社稷；脚踏黄土、情系‘三农’；甘于吃苦、追求卓越”的西农精神。</w:t>
      </w:r>
      <w:r w:rsidR="00671C7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我理解</w:t>
      </w:r>
      <w:r w:rsidR="00714F6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西农精神，就是一种</w:t>
      </w:r>
      <w:r w:rsidR="00714F64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“扎根精神”</w:t>
      </w:r>
      <w:r w:rsidR="00714F6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，一种奉献精神。</w:t>
      </w:r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这些文化都是学校赖以生存与发展的灵魂，是创建世界一流农业大学不可或缺的软实力。</w:t>
      </w:r>
      <w:r w:rsidR="007A4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进入新时代，</w:t>
      </w:r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面对新时期新任务新要求，我们要积极将习近平新时代</w:t>
      </w:r>
      <w:r w:rsidR="008F7EA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中国特色</w:t>
      </w:r>
      <w:r w:rsidR="007A4A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社会主义思想融入大学文化建设中，使我们的大学文化与时俱进，更具</w:t>
      </w:r>
      <w:r w:rsidR="007631D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时代性、先进性、开放性和感染力。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四是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坚定不移建设节约型校园</w:t>
      </w:r>
      <w:r w:rsidR="009606A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  <w:r w:rsidR="00B6417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对照更高质量、更有效率、内涵式发展的新思想</w:t>
      </w:r>
      <w:r w:rsidR="00FA1940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新</w:t>
      </w:r>
      <w:r w:rsidR="00B6417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要求，我们</w:t>
      </w:r>
      <w:r w:rsidR="004A573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要</w:t>
      </w:r>
      <w:r w:rsidR="00B6417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不断深化综合改革，不断创新体制机制，</w:t>
      </w:r>
      <w:r w:rsidR="004A573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进一步优</w:t>
      </w:r>
      <w:r w:rsidR="004A573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化办学资源，完善资源共享、有偿使用机制，提高</w:t>
      </w:r>
      <w:r w:rsidR="003E76E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有限</w:t>
      </w:r>
      <w:r w:rsidR="004A573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资源利用率</w:t>
      </w:r>
      <w:r w:rsidR="003E76E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与利用效率</w:t>
      </w:r>
      <w:r w:rsidR="00A76B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。要有成本管理的意识，减少人力物力投入</w:t>
      </w:r>
      <w:r w:rsidR="003E76E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成本</w:t>
      </w:r>
      <w:r w:rsidR="00A76B2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，提高产出效率，为学校“双一流”建设及可持续发展提供支撑保障。</w:t>
      </w:r>
    </w:p>
    <w:p w:rsidR="00A405F7" w:rsidRPr="0050762E" w:rsidRDefault="00A405F7" w:rsidP="00A249F7">
      <w:pPr>
        <w:spacing w:line="640" w:lineRule="exact"/>
        <w:ind w:firstLineChars="200" w:firstLine="723"/>
        <w:jc w:val="left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第三，</w:t>
      </w:r>
      <w:r w:rsidR="001C62C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以严实作风</w:t>
      </w:r>
      <w:r w:rsidR="00A22F2D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抓好</w:t>
      </w:r>
      <w:r w:rsidR="005C0D68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落实工作</w:t>
      </w:r>
      <w:r w:rsidR="00FA1480" w:rsidRPr="0050762E">
        <w:rPr>
          <w:rFonts w:ascii="仿宋" w:eastAsia="仿宋" w:hAnsi="仿宋" w:hint="eastAsia"/>
          <w:b/>
          <w:color w:val="000000" w:themeColor="text1"/>
          <w:sz w:val="36"/>
          <w:szCs w:val="36"/>
        </w:rPr>
        <w:t>。</w:t>
      </w:r>
    </w:p>
    <w:p w:rsidR="00D616A1" w:rsidRPr="0050762E" w:rsidRDefault="00D616A1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在“双一流”启动部署会上，</w:t>
      </w:r>
      <w:r w:rsidR="00F0496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我分析了学校当前面临的形势，就扎实做好“双一流”建设各项任务作了安排部署。</w:t>
      </w:r>
      <w:proofErr w:type="gramStart"/>
      <w:r w:rsidR="00F0496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F0496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作了总结讲话，</w:t>
      </w:r>
      <w:r w:rsidR="004555D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指出“双一流”建设方案描绘了三个阶段的宏伟蓝图，构建了学校改革发展的“路线图”和“施工图”。强调“双一流”建设是党中央</w:t>
      </w:r>
      <w:proofErr w:type="gramStart"/>
      <w:r w:rsidR="004555D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作出</w:t>
      </w:r>
      <w:proofErr w:type="gramEnd"/>
      <w:r w:rsidR="004555D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的重大战略决策，</w:t>
      </w:r>
      <w:r w:rsidR="001D1F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是学校继合并组建之后遇到的最大发展机遇，</w:t>
      </w:r>
      <w:r w:rsidR="004555D5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全校上下一定要把思想和行动统一到《方案》中，早日把“施工图”转变为实实在在的一流办学成果。</w:t>
      </w:r>
    </w:p>
    <w:p w:rsidR="00811997" w:rsidRPr="0050762E" w:rsidRDefault="000F3FB4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在年初工作会议上，学校对2018年工作进行了全面部署。我就开展好“基层党建和学科建设年”工作，用10个“切实”对10项重点工作进行了安排部署</w:t>
      </w:r>
      <w:r w:rsidR="00D46CD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（</w:t>
      </w:r>
      <w:r w:rsidR="00D46CD1" w:rsidRPr="0050762E">
        <w:rPr>
          <w:rFonts w:ascii="楷体" w:eastAsia="楷体" w:hAnsi="楷体" w:hint="eastAsia"/>
          <w:b/>
          <w:color w:val="000000" w:themeColor="text1"/>
          <w:sz w:val="36"/>
          <w:szCs w:val="36"/>
        </w:rPr>
        <w:t>切实推进学科群建设；切实优化调整学科布局；切实加强人才队伍建设；切实提高人才培养质量；切实提高科技创新水平；切实推进推广模式升级；切实加强实质性国际合作；切实融入关中城市群建设；切实加强</w:t>
      </w:r>
      <w:r w:rsidR="00D46CD1" w:rsidRPr="0050762E">
        <w:rPr>
          <w:rFonts w:ascii="楷体" w:eastAsia="楷体" w:hAnsi="楷体" w:hint="eastAsia"/>
          <w:b/>
          <w:color w:val="000000" w:themeColor="text1"/>
          <w:sz w:val="36"/>
          <w:szCs w:val="36"/>
        </w:rPr>
        <w:lastRenderedPageBreak/>
        <w:t>校园信息化建设；切实推进综合改革</w:t>
      </w:r>
      <w:r w:rsidR="00D46CD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）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，目前正在一件件落实</w:t>
      </w:r>
      <w:r w:rsidR="00D46CD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  <w:proofErr w:type="gramStart"/>
      <w:r w:rsidR="001D1F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兴旺同志</w:t>
      </w:r>
      <w:proofErr w:type="gramEnd"/>
      <w:r w:rsidR="001D1F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从凝聚发展共识、加强党的建设、传承和发扬“西农精神”、大兴实干之风四个方面作了讲话。强调要找准基层党建工作的落脚点和着力点，提升基层党组织的组织力，从实处助推一流学科建设，促进党建工作与中心工作深度融合，共同发展。</w:t>
      </w:r>
    </w:p>
    <w:p w:rsidR="009E73DA" w:rsidRPr="0050762E" w:rsidRDefault="00D46CD1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今天，校党委从全面从严治党的高度，对学校2018年的党建工作进行了系统部署</w:t>
      </w:r>
      <w:r w:rsidR="009E73D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，兴旺同志就组织落实工作指明</w:t>
      </w:r>
      <w:r w:rsidR="00DF4441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了</w:t>
      </w:r>
      <w:r w:rsidR="009E73D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方向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1D1F23" w:rsidRPr="0050762E" w:rsidRDefault="009E73DA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我认为，这三次会议的</w:t>
      </w:r>
      <w:r w:rsidR="001D1F23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主题和任务一脉相承，工作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部署联系紧密、环环相扣。</w:t>
      </w:r>
      <w:r w:rsidR="000F3FB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我们一定要下大气力推进落实</w:t>
      </w:r>
      <w:r w:rsidR="0081199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校党委的各项决策部署</w:t>
      </w:r>
      <w:r w:rsidR="000F3FB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，务必件件有着落。切忌把学校的部署安排抛之脑后，把学校的文件束之高阁。</w:t>
      </w:r>
    </w:p>
    <w:p w:rsidR="00DE7938" w:rsidRPr="0050762E" w:rsidRDefault="00811997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我</w:t>
      </w:r>
      <w:r w:rsidR="009E73DA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理解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683B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推进落实校党委已经制定好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</w:t>
      </w:r>
      <w:r w:rsidR="00683B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发展蓝图，把学校的决策部署逐项变成现实，就是助力学校“双一流”建设，就是为实现学校百年梦添砖加瓦。落实推进、一抓到底就是</w:t>
      </w:r>
      <w:r w:rsidR="00DE7938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最强的政治担当</w:t>
      </w:r>
      <w:r w:rsidR="00683BB9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。</w:t>
      </w:r>
    </w:p>
    <w:p w:rsidR="00DE7938" w:rsidRPr="0050762E" w:rsidRDefault="00DE7938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同志们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老师们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、同学们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</w:p>
    <w:p w:rsidR="00315A22" w:rsidRPr="0050762E" w:rsidRDefault="00315A22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让我们在校党委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的坚强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领导下，</w:t>
      </w:r>
      <w:r w:rsidR="00F83F1E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以习近平新时代中国特色社会主义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思想为指引，深入贯彻落实党的十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lastRenderedPageBreak/>
        <w:t>九大精神，</w:t>
      </w:r>
      <w:r w:rsidR="00532577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强化“四个意识”</w:t>
      </w:r>
      <w:r w:rsidR="008A34FF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，</w:t>
      </w:r>
      <w:r w:rsidR="00AA3394"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坚定“四个自信”，团结一致、</w:t>
      </w: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勇往直前，为创建世界一流农业大学而努力奋斗！</w:t>
      </w:r>
    </w:p>
    <w:p w:rsidR="00315A22" w:rsidRPr="0050762E" w:rsidRDefault="00315A22" w:rsidP="00A249F7">
      <w:pPr>
        <w:spacing w:line="640" w:lineRule="exact"/>
        <w:ind w:firstLineChars="200" w:firstLine="720"/>
        <w:jc w:val="left"/>
        <w:rPr>
          <w:rFonts w:ascii="仿宋" w:eastAsia="仿宋" w:hAnsi="仿宋"/>
          <w:color w:val="000000" w:themeColor="text1"/>
          <w:sz w:val="36"/>
          <w:szCs w:val="36"/>
        </w:rPr>
      </w:pPr>
      <w:r w:rsidRPr="0050762E">
        <w:rPr>
          <w:rFonts w:ascii="仿宋" w:eastAsia="仿宋" w:hAnsi="仿宋" w:hint="eastAsia"/>
          <w:color w:val="000000" w:themeColor="text1"/>
          <w:sz w:val="36"/>
          <w:szCs w:val="36"/>
        </w:rPr>
        <w:t>今天的会议到此结束，散会！</w:t>
      </w:r>
    </w:p>
    <w:sectPr w:rsidR="00315A22" w:rsidRPr="005076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4F" w:rsidRDefault="0026464F" w:rsidP="00A87232">
      <w:r>
        <w:separator/>
      </w:r>
    </w:p>
  </w:endnote>
  <w:endnote w:type="continuationSeparator" w:id="0">
    <w:p w:rsidR="0026464F" w:rsidRDefault="0026464F" w:rsidP="00A8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214776"/>
      <w:docPartObj>
        <w:docPartGallery w:val="Page Numbers (Bottom of Page)"/>
        <w:docPartUnique/>
      </w:docPartObj>
    </w:sdtPr>
    <w:sdtEndPr/>
    <w:sdtContent>
      <w:p w:rsidR="00555A34" w:rsidRDefault="00555A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62E" w:rsidRPr="0050762E">
          <w:rPr>
            <w:noProof/>
            <w:lang w:val="zh-CN"/>
          </w:rPr>
          <w:t>2</w:t>
        </w:r>
        <w:r>
          <w:fldChar w:fldCharType="end"/>
        </w:r>
      </w:p>
    </w:sdtContent>
  </w:sdt>
  <w:p w:rsidR="00555A34" w:rsidRDefault="00555A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4F" w:rsidRDefault="0026464F" w:rsidP="00A87232">
      <w:r>
        <w:separator/>
      </w:r>
    </w:p>
  </w:footnote>
  <w:footnote w:type="continuationSeparator" w:id="0">
    <w:p w:rsidR="0026464F" w:rsidRDefault="0026464F" w:rsidP="00A87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62"/>
    <w:rsid w:val="00006534"/>
    <w:rsid w:val="0002098F"/>
    <w:rsid w:val="00026891"/>
    <w:rsid w:val="0005266D"/>
    <w:rsid w:val="00066D91"/>
    <w:rsid w:val="00080581"/>
    <w:rsid w:val="000829BA"/>
    <w:rsid w:val="000A011D"/>
    <w:rsid w:val="000A1261"/>
    <w:rsid w:val="000A4179"/>
    <w:rsid w:val="000B0739"/>
    <w:rsid w:val="000B6DF1"/>
    <w:rsid w:val="000C0C13"/>
    <w:rsid w:val="000D3452"/>
    <w:rsid w:val="000E5BA5"/>
    <w:rsid w:val="000E7949"/>
    <w:rsid w:val="000F3FB4"/>
    <w:rsid w:val="00100229"/>
    <w:rsid w:val="0010600F"/>
    <w:rsid w:val="00125A2C"/>
    <w:rsid w:val="001463BB"/>
    <w:rsid w:val="00162C8E"/>
    <w:rsid w:val="00170BC4"/>
    <w:rsid w:val="0019233F"/>
    <w:rsid w:val="001A6FA8"/>
    <w:rsid w:val="001A7B96"/>
    <w:rsid w:val="001A7D19"/>
    <w:rsid w:val="001B1F0A"/>
    <w:rsid w:val="001C0232"/>
    <w:rsid w:val="001C386D"/>
    <w:rsid w:val="001C62CD"/>
    <w:rsid w:val="001D1359"/>
    <w:rsid w:val="001D1F23"/>
    <w:rsid w:val="001F1E1C"/>
    <w:rsid w:val="001F2B56"/>
    <w:rsid w:val="001F638F"/>
    <w:rsid w:val="001F718A"/>
    <w:rsid w:val="00224AFC"/>
    <w:rsid w:val="00225195"/>
    <w:rsid w:val="00231CE2"/>
    <w:rsid w:val="00235FFC"/>
    <w:rsid w:val="00241087"/>
    <w:rsid w:val="00241861"/>
    <w:rsid w:val="0025697B"/>
    <w:rsid w:val="0026464F"/>
    <w:rsid w:val="002755B0"/>
    <w:rsid w:val="002A1AEB"/>
    <w:rsid w:val="002B4C1A"/>
    <w:rsid w:val="002C3628"/>
    <w:rsid w:val="002D4B04"/>
    <w:rsid w:val="002F1050"/>
    <w:rsid w:val="002F53D1"/>
    <w:rsid w:val="002F5A18"/>
    <w:rsid w:val="002F76A6"/>
    <w:rsid w:val="00315A22"/>
    <w:rsid w:val="00315E87"/>
    <w:rsid w:val="003254D1"/>
    <w:rsid w:val="00367086"/>
    <w:rsid w:val="00370500"/>
    <w:rsid w:val="003745EC"/>
    <w:rsid w:val="00385F36"/>
    <w:rsid w:val="00393D68"/>
    <w:rsid w:val="00394E14"/>
    <w:rsid w:val="003A0CA7"/>
    <w:rsid w:val="003A48C0"/>
    <w:rsid w:val="003A6C8F"/>
    <w:rsid w:val="003B1EFF"/>
    <w:rsid w:val="003B459F"/>
    <w:rsid w:val="003B6726"/>
    <w:rsid w:val="003C6B0C"/>
    <w:rsid w:val="003C6D35"/>
    <w:rsid w:val="003E0EA5"/>
    <w:rsid w:val="003E1893"/>
    <w:rsid w:val="003E76E7"/>
    <w:rsid w:val="00403CBD"/>
    <w:rsid w:val="00416A93"/>
    <w:rsid w:val="004239AB"/>
    <w:rsid w:val="00423D40"/>
    <w:rsid w:val="0043206E"/>
    <w:rsid w:val="004320E3"/>
    <w:rsid w:val="0043489B"/>
    <w:rsid w:val="0044513D"/>
    <w:rsid w:val="004555D5"/>
    <w:rsid w:val="00470E08"/>
    <w:rsid w:val="004759C1"/>
    <w:rsid w:val="004A573F"/>
    <w:rsid w:val="004B076C"/>
    <w:rsid w:val="004B713C"/>
    <w:rsid w:val="004C2866"/>
    <w:rsid w:val="004E63AB"/>
    <w:rsid w:val="004E7C7E"/>
    <w:rsid w:val="004F0AB9"/>
    <w:rsid w:val="004F4A79"/>
    <w:rsid w:val="0050762E"/>
    <w:rsid w:val="00532577"/>
    <w:rsid w:val="00532AF6"/>
    <w:rsid w:val="00555A34"/>
    <w:rsid w:val="0056382C"/>
    <w:rsid w:val="00574C03"/>
    <w:rsid w:val="00583222"/>
    <w:rsid w:val="00584668"/>
    <w:rsid w:val="005910E0"/>
    <w:rsid w:val="005C0D68"/>
    <w:rsid w:val="005E52EC"/>
    <w:rsid w:val="005E6179"/>
    <w:rsid w:val="005F7C93"/>
    <w:rsid w:val="00605062"/>
    <w:rsid w:val="00617E27"/>
    <w:rsid w:val="006363B8"/>
    <w:rsid w:val="00637A90"/>
    <w:rsid w:val="00671749"/>
    <w:rsid w:val="00671C7A"/>
    <w:rsid w:val="00676427"/>
    <w:rsid w:val="00682D7E"/>
    <w:rsid w:val="00683BB9"/>
    <w:rsid w:val="006D65B6"/>
    <w:rsid w:val="006E74A3"/>
    <w:rsid w:val="00714F64"/>
    <w:rsid w:val="00725926"/>
    <w:rsid w:val="00732B31"/>
    <w:rsid w:val="007579F5"/>
    <w:rsid w:val="007631D0"/>
    <w:rsid w:val="007757C5"/>
    <w:rsid w:val="0077691B"/>
    <w:rsid w:val="00791472"/>
    <w:rsid w:val="00791AE6"/>
    <w:rsid w:val="00791B18"/>
    <w:rsid w:val="00792BF8"/>
    <w:rsid w:val="007A4AB9"/>
    <w:rsid w:val="007B0440"/>
    <w:rsid w:val="007B0475"/>
    <w:rsid w:val="007B101B"/>
    <w:rsid w:val="007C4BCB"/>
    <w:rsid w:val="007C67B7"/>
    <w:rsid w:val="007D330F"/>
    <w:rsid w:val="007F73F3"/>
    <w:rsid w:val="00804D57"/>
    <w:rsid w:val="00811997"/>
    <w:rsid w:val="0081472C"/>
    <w:rsid w:val="0081657E"/>
    <w:rsid w:val="00823610"/>
    <w:rsid w:val="0083009C"/>
    <w:rsid w:val="00830835"/>
    <w:rsid w:val="0084656D"/>
    <w:rsid w:val="00861393"/>
    <w:rsid w:val="00867194"/>
    <w:rsid w:val="00873858"/>
    <w:rsid w:val="008871FA"/>
    <w:rsid w:val="00892681"/>
    <w:rsid w:val="00896D6B"/>
    <w:rsid w:val="008A34FF"/>
    <w:rsid w:val="008A4AFA"/>
    <w:rsid w:val="008C35A1"/>
    <w:rsid w:val="008E5AB4"/>
    <w:rsid w:val="008F7957"/>
    <w:rsid w:val="008F7EA4"/>
    <w:rsid w:val="009062FF"/>
    <w:rsid w:val="00925376"/>
    <w:rsid w:val="00931450"/>
    <w:rsid w:val="009445E5"/>
    <w:rsid w:val="009604AA"/>
    <w:rsid w:val="009606AD"/>
    <w:rsid w:val="00961C67"/>
    <w:rsid w:val="00962918"/>
    <w:rsid w:val="0096294E"/>
    <w:rsid w:val="0097426F"/>
    <w:rsid w:val="009A7B48"/>
    <w:rsid w:val="009B264B"/>
    <w:rsid w:val="009C268F"/>
    <w:rsid w:val="009D039A"/>
    <w:rsid w:val="009E73DA"/>
    <w:rsid w:val="00A002DE"/>
    <w:rsid w:val="00A11BF1"/>
    <w:rsid w:val="00A17801"/>
    <w:rsid w:val="00A2054E"/>
    <w:rsid w:val="00A20A1F"/>
    <w:rsid w:val="00A22F2D"/>
    <w:rsid w:val="00A249F7"/>
    <w:rsid w:val="00A34FEE"/>
    <w:rsid w:val="00A405F7"/>
    <w:rsid w:val="00A44771"/>
    <w:rsid w:val="00A63498"/>
    <w:rsid w:val="00A70B23"/>
    <w:rsid w:val="00A70F5E"/>
    <w:rsid w:val="00A76B28"/>
    <w:rsid w:val="00A87232"/>
    <w:rsid w:val="00A91CB3"/>
    <w:rsid w:val="00A972D3"/>
    <w:rsid w:val="00AA3394"/>
    <w:rsid w:val="00AC0E9F"/>
    <w:rsid w:val="00AF2CD8"/>
    <w:rsid w:val="00B616B9"/>
    <w:rsid w:val="00B6417A"/>
    <w:rsid w:val="00B740BA"/>
    <w:rsid w:val="00B91976"/>
    <w:rsid w:val="00BA7421"/>
    <w:rsid w:val="00BB58A4"/>
    <w:rsid w:val="00BC6899"/>
    <w:rsid w:val="00BD0E24"/>
    <w:rsid w:val="00BD1CBA"/>
    <w:rsid w:val="00BD30F6"/>
    <w:rsid w:val="00BD524C"/>
    <w:rsid w:val="00BE3E11"/>
    <w:rsid w:val="00C10B49"/>
    <w:rsid w:val="00C20E25"/>
    <w:rsid w:val="00C50C49"/>
    <w:rsid w:val="00C64EF6"/>
    <w:rsid w:val="00C704A0"/>
    <w:rsid w:val="00C72035"/>
    <w:rsid w:val="00C72E08"/>
    <w:rsid w:val="00C74217"/>
    <w:rsid w:val="00C7625C"/>
    <w:rsid w:val="00C9123B"/>
    <w:rsid w:val="00C92E89"/>
    <w:rsid w:val="00C93786"/>
    <w:rsid w:val="00C9668E"/>
    <w:rsid w:val="00CA6D4F"/>
    <w:rsid w:val="00CC3D19"/>
    <w:rsid w:val="00CC756E"/>
    <w:rsid w:val="00CE3DB0"/>
    <w:rsid w:val="00CE3EAD"/>
    <w:rsid w:val="00CE57C1"/>
    <w:rsid w:val="00CF0B4B"/>
    <w:rsid w:val="00CF3D47"/>
    <w:rsid w:val="00D04957"/>
    <w:rsid w:val="00D1102E"/>
    <w:rsid w:val="00D23DF1"/>
    <w:rsid w:val="00D2632C"/>
    <w:rsid w:val="00D4344E"/>
    <w:rsid w:val="00D46CD1"/>
    <w:rsid w:val="00D56E74"/>
    <w:rsid w:val="00D61497"/>
    <w:rsid w:val="00D616A1"/>
    <w:rsid w:val="00D7418F"/>
    <w:rsid w:val="00D81958"/>
    <w:rsid w:val="00D91E85"/>
    <w:rsid w:val="00DA1E66"/>
    <w:rsid w:val="00DB1E05"/>
    <w:rsid w:val="00DB59E5"/>
    <w:rsid w:val="00DB725B"/>
    <w:rsid w:val="00DC0261"/>
    <w:rsid w:val="00DC76DB"/>
    <w:rsid w:val="00DD32C6"/>
    <w:rsid w:val="00DD743D"/>
    <w:rsid w:val="00DE5E31"/>
    <w:rsid w:val="00DE7938"/>
    <w:rsid w:val="00DF00DF"/>
    <w:rsid w:val="00DF4441"/>
    <w:rsid w:val="00E02C30"/>
    <w:rsid w:val="00E10F84"/>
    <w:rsid w:val="00E133B7"/>
    <w:rsid w:val="00E408D8"/>
    <w:rsid w:val="00E40D83"/>
    <w:rsid w:val="00E42384"/>
    <w:rsid w:val="00E56BDF"/>
    <w:rsid w:val="00E65810"/>
    <w:rsid w:val="00E70E43"/>
    <w:rsid w:val="00E84ED8"/>
    <w:rsid w:val="00EA1D77"/>
    <w:rsid w:val="00EA47A3"/>
    <w:rsid w:val="00EC4FC0"/>
    <w:rsid w:val="00EC7017"/>
    <w:rsid w:val="00ED3B24"/>
    <w:rsid w:val="00EF6234"/>
    <w:rsid w:val="00EF7501"/>
    <w:rsid w:val="00F02FE9"/>
    <w:rsid w:val="00F04963"/>
    <w:rsid w:val="00F0509A"/>
    <w:rsid w:val="00F05C4F"/>
    <w:rsid w:val="00F0787A"/>
    <w:rsid w:val="00F12692"/>
    <w:rsid w:val="00F17E06"/>
    <w:rsid w:val="00F3227F"/>
    <w:rsid w:val="00F40C93"/>
    <w:rsid w:val="00F611C1"/>
    <w:rsid w:val="00F64CEB"/>
    <w:rsid w:val="00F64FF3"/>
    <w:rsid w:val="00F83F1E"/>
    <w:rsid w:val="00F87C94"/>
    <w:rsid w:val="00F90149"/>
    <w:rsid w:val="00F978BF"/>
    <w:rsid w:val="00FA1480"/>
    <w:rsid w:val="00FA1940"/>
    <w:rsid w:val="00FB2415"/>
    <w:rsid w:val="00FC0625"/>
    <w:rsid w:val="00FD5511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5A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5A18"/>
  </w:style>
  <w:style w:type="paragraph" w:styleId="a4">
    <w:name w:val="header"/>
    <w:basedOn w:val="a"/>
    <w:link w:val="Char0"/>
    <w:uiPriority w:val="99"/>
    <w:unhideWhenUsed/>
    <w:rsid w:val="00A8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72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7232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E74A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E74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5A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5A18"/>
  </w:style>
  <w:style w:type="paragraph" w:styleId="a4">
    <w:name w:val="header"/>
    <w:basedOn w:val="a"/>
    <w:link w:val="Char0"/>
    <w:uiPriority w:val="99"/>
    <w:unhideWhenUsed/>
    <w:rsid w:val="00A87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72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7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7232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E74A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E7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10</Pages>
  <Words>602</Words>
  <Characters>3432</Characters>
  <Application>Microsoft Office Word</Application>
  <DocSecurity>0</DocSecurity>
  <Lines>28</Lines>
  <Paragraphs>8</Paragraphs>
  <ScaleCrop>false</ScaleCrop>
  <Company>MS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鲁铁汉</dc:creator>
  <cp:keywords/>
  <dc:description/>
  <cp:lastModifiedBy>鲁铁汉</cp:lastModifiedBy>
  <cp:revision>275</cp:revision>
  <cp:lastPrinted>2018-04-15T09:06:00Z</cp:lastPrinted>
  <dcterms:created xsi:type="dcterms:W3CDTF">2018-04-14T09:43:00Z</dcterms:created>
  <dcterms:modified xsi:type="dcterms:W3CDTF">2018-04-23T05:46:00Z</dcterms:modified>
</cp:coreProperties>
</file>