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8E4" w:rsidRDefault="003A6CA2">
      <w:pPr>
        <w:spacing w:line="600" w:lineRule="exact"/>
        <w:jc w:val="center"/>
        <w:rPr>
          <w:b/>
          <w:sz w:val="36"/>
          <w:szCs w:val="36"/>
        </w:rPr>
      </w:pPr>
      <w:r>
        <w:rPr>
          <w:rFonts w:hint="eastAsia"/>
          <w:b/>
          <w:sz w:val="36"/>
          <w:szCs w:val="36"/>
        </w:rPr>
        <w:t>肉牛</w:t>
      </w:r>
      <w:r w:rsidR="00242CB0">
        <w:rPr>
          <w:rFonts w:hint="eastAsia"/>
          <w:b/>
          <w:sz w:val="36"/>
          <w:szCs w:val="36"/>
        </w:rPr>
        <w:t>研究</w:t>
      </w:r>
      <w:bookmarkStart w:id="0" w:name="_GoBack"/>
      <w:bookmarkEnd w:id="0"/>
      <w:r>
        <w:rPr>
          <w:rFonts w:hint="eastAsia"/>
          <w:b/>
          <w:sz w:val="36"/>
          <w:szCs w:val="36"/>
        </w:rPr>
        <w:t>中心良繁场科研副产品处置情况说明</w:t>
      </w:r>
    </w:p>
    <w:p w:rsidR="008F68E4" w:rsidRDefault="008F68E4">
      <w:pPr>
        <w:spacing w:line="320" w:lineRule="exact"/>
        <w:jc w:val="center"/>
        <w:rPr>
          <w:b/>
          <w:sz w:val="36"/>
          <w:szCs w:val="36"/>
        </w:rPr>
      </w:pPr>
    </w:p>
    <w:p w:rsidR="008F68E4" w:rsidRDefault="003A6CA2" w:rsidP="00CF56CF">
      <w:pPr>
        <w:spacing w:line="480" w:lineRule="exact"/>
        <w:ind w:firstLineChars="200" w:firstLine="562"/>
        <w:rPr>
          <w:rFonts w:ascii="仿宋_GB2312" w:eastAsia="仿宋_GB2312" w:hAnsi="宋体" w:cs="宋体"/>
          <w:b/>
          <w:color w:val="1D1D1D"/>
          <w:kern w:val="0"/>
          <w:sz w:val="24"/>
        </w:rPr>
      </w:pPr>
      <w:r>
        <w:rPr>
          <w:rFonts w:hint="eastAsia"/>
          <w:b/>
          <w:sz w:val="28"/>
          <w:szCs w:val="28"/>
        </w:rPr>
        <w:t>一、</w:t>
      </w:r>
      <w:r>
        <w:rPr>
          <w:rFonts w:ascii="仿宋_GB2312" w:eastAsia="仿宋_GB2312" w:hAnsi="宋体" w:cs="宋体" w:hint="eastAsia"/>
          <w:b/>
          <w:color w:val="1D1D1D"/>
          <w:kern w:val="0"/>
          <w:sz w:val="28"/>
          <w:szCs w:val="28"/>
        </w:rPr>
        <w:t>当年科教副产品的产量、存量、使用、处置等基本情况</w:t>
      </w:r>
    </w:p>
    <w:p w:rsidR="008F68E4" w:rsidRPr="00CF56CF" w:rsidRDefault="003A6CA2" w:rsidP="00CF56CF">
      <w:pPr>
        <w:spacing w:line="480" w:lineRule="exact"/>
        <w:ind w:firstLine="560"/>
        <w:rPr>
          <w:sz w:val="24"/>
        </w:rPr>
      </w:pPr>
      <w:r w:rsidRPr="00CF56CF">
        <w:rPr>
          <w:rFonts w:hint="eastAsia"/>
          <w:sz w:val="24"/>
        </w:rPr>
        <w:t>202</w:t>
      </w:r>
      <w:r w:rsidR="0049230B" w:rsidRPr="00CF56CF">
        <w:rPr>
          <w:rFonts w:hint="eastAsia"/>
          <w:sz w:val="24"/>
        </w:rPr>
        <w:t>1</w:t>
      </w:r>
      <w:r w:rsidRPr="00CF56CF">
        <w:rPr>
          <w:rFonts w:hint="eastAsia"/>
          <w:sz w:val="24"/>
        </w:rPr>
        <w:t>年，中心</w:t>
      </w:r>
      <w:proofErr w:type="gramStart"/>
      <w:r w:rsidRPr="00CF56CF">
        <w:rPr>
          <w:rFonts w:hint="eastAsia"/>
          <w:sz w:val="24"/>
        </w:rPr>
        <w:t>良繁场</w:t>
      </w:r>
      <w:proofErr w:type="gramEnd"/>
      <w:r w:rsidRPr="00CF56CF">
        <w:rPr>
          <w:rFonts w:hint="eastAsia"/>
          <w:sz w:val="24"/>
        </w:rPr>
        <w:t>新生犊</w:t>
      </w:r>
      <w:r w:rsidR="00CD62E9" w:rsidRPr="00CF56CF">
        <w:rPr>
          <w:rFonts w:hint="eastAsia"/>
          <w:sz w:val="24"/>
        </w:rPr>
        <w:t>牛</w:t>
      </w:r>
      <w:r w:rsidR="004E26FA" w:rsidRPr="00CF56CF">
        <w:rPr>
          <w:rFonts w:hint="eastAsia"/>
          <w:sz w:val="24"/>
        </w:rPr>
        <w:t>107</w:t>
      </w:r>
      <w:r w:rsidRPr="00CF56CF">
        <w:rPr>
          <w:rFonts w:hint="eastAsia"/>
          <w:sz w:val="24"/>
        </w:rPr>
        <w:t>头，因环境污染和饮水问题，</w:t>
      </w:r>
      <w:r w:rsidR="004E26FA" w:rsidRPr="00CF56CF">
        <w:rPr>
          <w:rFonts w:hint="eastAsia"/>
          <w:sz w:val="24"/>
        </w:rPr>
        <w:t>27</w:t>
      </w:r>
      <w:r w:rsidRPr="00CF56CF">
        <w:rPr>
          <w:rFonts w:hint="eastAsia"/>
          <w:sz w:val="24"/>
        </w:rPr>
        <w:t>头新生犊牛患腹泻、肺炎经救治无效死亡；因患病救治无效死亡</w:t>
      </w:r>
      <w:r w:rsidR="00CD62E9">
        <w:rPr>
          <w:rFonts w:hint="eastAsia"/>
          <w:sz w:val="24"/>
        </w:rPr>
        <w:t>17</w:t>
      </w:r>
      <w:r w:rsidR="00CD62E9">
        <w:rPr>
          <w:rFonts w:hint="eastAsia"/>
          <w:sz w:val="24"/>
        </w:rPr>
        <w:t>头，学生屠宰试验</w:t>
      </w:r>
      <w:r w:rsidR="00CD62E9">
        <w:rPr>
          <w:rFonts w:hint="eastAsia"/>
          <w:sz w:val="24"/>
        </w:rPr>
        <w:t>6</w:t>
      </w:r>
      <w:r w:rsidRPr="00CF56CF">
        <w:rPr>
          <w:rFonts w:hint="eastAsia"/>
          <w:sz w:val="24"/>
        </w:rPr>
        <w:t>头；因病医治未见效淘汰</w:t>
      </w:r>
      <w:r w:rsidR="0049230B" w:rsidRPr="00CF56CF">
        <w:rPr>
          <w:rFonts w:hint="eastAsia"/>
          <w:sz w:val="24"/>
        </w:rPr>
        <w:t>62</w:t>
      </w:r>
      <w:r w:rsidR="00CD62E9">
        <w:rPr>
          <w:rFonts w:hint="eastAsia"/>
          <w:sz w:val="24"/>
        </w:rPr>
        <w:t>头</w:t>
      </w:r>
      <w:r w:rsidRPr="00CF56CF">
        <w:rPr>
          <w:rFonts w:hint="eastAsia"/>
          <w:sz w:val="24"/>
        </w:rPr>
        <w:t>。现实际存栏</w:t>
      </w:r>
      <w:r w:rsidRPr="00CF56CF">
        <w:rPr>
          <w:rFonts w:hint="eastAsia"/>
          <w:sz w:val="24"/>
        </w:rPr>
        <w:t>44</w:t>
      </w:r>
      <w:r w:rsidR="004E26FA" w:rsidRPr="00CF56CF">
        <w:rPr>
          <w:rFonts w:hint="eastAsia"/>
          <w:sz w:val="24"/>
        </w:rPr>
        <w:t>1</w:t>
      </w:r>
      <w:r w:rsidRPr="00CF56CF">
        <w:rPr>
          <w:rFonts w:hint="eastAsia"/>
          <w:sz w:val="24"/>
        </w:rPr>
        <w:t>头。</w:t>
      </w:r>
    </w:p>
    <w:p w:rsidR="008F68E4" w:rsidRDefault="003A6CA2" w:rsidP="00CF56CF">
      <w:pPr>
        <w:spacing w:line="480" w:lineRule="exact"/>
        <w:ind w:firstLineChars="200" w:firstLine="562"/>
        <w:rPr>
          <w:rFonts w:ascii="仿宋_GB2312" w:eastAsia="仿宋_GB2312" w:hAnsi="宋体" w:cs="宋体"/>
          <w:b/>
          <w:color w:val="1D1D1D"/>
          <w:kern w:val="0"/>
          <w:sz w:val="28"/>
          <w:szCs w:val="28"/>
        </w:rPr>
      </w:pPr>
      <w:r>
        <w:rPr>
          <w:rFonts w:hint="eastAsia"/>
          <w:b/>
          <w:sz w:val="28"/>
          <w:szCs w:val="28"/>
        </w:rPr>
        <w:t>二、</w:t>
      </w:r>
      <w:r>
        <w:rPr>
          <w:rFonts w:ascii="仿宋_GB2312" w:eastAsia="仿宋_GB2312" w:hAnsi="宋体" w:cs="宋体" w:hint="eastAsia"/>
          <w:b/>
          <w:color w:val="1D1D1D"/>
          <w:kern w:val="0"/>
          <w:sz w:val="28"/>
          <w:szCs w:val="28"/>
        </w:rPr>
        <w:t>已处置的科教副产品的数量。处置价格的定价依据</w:t>
      </w:r>
    </w:p>
    <w:p w:rsidR="008F68E4" w:rsidRDefault="003A6CA2" w:rsidP="00CF56CF">
      <w:pPr>
        <w:spacing w:line="480" w:lineRule="exact"/>
        <w:ind w:firstLine="560"/>
        <w:rPr>
          <w:sz w:val="24"/>
        </w:rPr>
      </w:pPr>
      <w:r>
        <w:rPr>
          <w:rFonts w:hint="eastAsia"/>
          <w:sz w:val="24"/>
        </w:rPr>
        <w:t>2</w:t>
      </w:r>
      <w:r w:rsidRPr="00CF56CF">
        <w:rPr>
          <w:rFonts w:hint="eastAsia"/>
          <w:sz w:val="24"/>
        </w:rPr>
        <w:t>02</w:t>
      </w:r>
      <w:r w:rsidR="0049230B" w:rsidRPr="00CF56CF">
        <w:rPr>
          <w:rFonts w:hint="eastAsia"/>
          <w:sz w:val="24"/>
        </w:rPr>
        <w:t>1</w:t>
      </w:r>
      <w:r w:rsidRPr="00CF56CF">
        <w:rPr>
          <w:rFonts w:hint="eastAsia"/>
          <w:sz w:val="24"/>
        </w:rPr>
        <w:t>年，中心</w:t>
      </w:r>
      <w:proofErr w:type="gramStart"/>
      <w:r w:rsidRPr="00CF56CF">
        <w:rPr>
          <w:rFonts w:hint="eastAsia"/>
          <w:sz w:val="24"/>
        </w:rPr>
        <w:t>良繁场</w:t>
      </w:r>
      <w:proofErr w:type="gramEnd"/>
      <w:r w:rsidRPr="00CF56CF">
        <w:rPr>
          <w:rFonts w:hint="eastAsia"/>
          <w:sz w:val="24"/>
        </w:rPr>
        <w:t>牛粪款收入上交学校财务处；因病医治未见效淘汰</w:t>
      </w:r>
      <w:r w:rsidR="0049230B" w:rsidRPr="00CF56CF">
        <w:rPr>
          <w:rFonts w:hint="eastAsia"/>
          <w:sz w:val="24"/>
        </w:rPr>
        <w:t>62</w:t>
      </w:r>
      <w:r w:rsidRPr="00CF56CF">
        <w:rPr>
          <w:rFonts w:hint="eastAsia"/>
          <w:sz w:val="24"/>
        </w:rPr>
        <w:t>头牛的收入上交学校财务处；</w:t>
      </w:r>
      <w:r w:rsidR="004E26FA" w:rsidRPr="00CF56CF">
        <w:rPr>
          <w:rFonts w:hint="eastAsia"/>
          <w:sz w:val="24"/>
        </w:rPr>
        <w:t>27</w:t>
      </w:r>
      <w:r w:rsidRPr="00CF56CF">
        <w:rPr>
          <w:rFonts w:hint="eastAsia"/>
          <w:sz w:val="24"/>
        </w:rPr>
        <w:t>头新生犊牛因患腹泻、肺炎经救治无效死亡做无害化处理；因患呼吸道</w:t>
      </w:r>
      <w:r w:rsidR="00D9081C" w:rsidRPr="00CF56CF">
        <w:rPr>
          <w:rFonts w:hint="eastAsia"/>
          <w:sz w:val="24"/>
        </w:rPr>
        <w:t>、消化道</w:t>
      </w:r>
      <w:r w:rsidRPr="00CF56CF">
        <w:rPr>
          <w:rFonts w:hint="eastAsia"/>
          <w:sz w:val="24"/>
        </w:rPr>
        <w:t>和代谢性疾病等经救治无效死亡的</w:t>
      </w:r>
      <w:r w:rsidR="00CF56CF" w:rsidRPr="00CF56CF">
        <w:rPr>
          <w:rFonts w:hint="eastAsia"/>
          <w:sz w:val="24"/>
        </w:rPr>
        <w:t>17</w:t>
      </w:r>
      <w:proofErr w:type="gramStart"/>
      <w:r w:rsidRPr="00CF56CF">
        <w:rPr>
          <w:rFonts w:hint="eastAsia"/>
          <w:sz w:val="24"/>
        </w:rPr>
        <w:t>头牛均</w:t>
      </w:r>
      <w:proofErr w:type="gramEnd"/>
      <w:r w:rsidRPr="00CF56CF">
        <w:rPr>
          <w:rFonts w:hint="eastAsia"/>
          <w:sz w:val="24"/>
        </w:rPr>
        <w:t>按要求做无害化处理。</w:t>
      </w:r>
      <w:r w:rsidR="00CF56CF" w:rsidRPr="00CF56CF">
        <w:rPr>
          <w:rFonts w:hint="eastAsia"/>
          <w:sz w:val="24"/>
        </w:rPr>
        <w:t>学生屠宰试验后的部分牛肉因</w:t>
      </w:r>
      <w:r w:rsidR="00CF56CF">
        <w:rPr>
          <w:rFonts w:hint="eastAsia"/>
          <w:sz w:val="24"/>
        </w:rPr>
        <w:t>研究需要留存肉</w:t>
      </w:r>
      <w:proofErr w:type="gramStart"/>
      <w:r w:rsidR="00CF56CF">
        <w:rPr>
          <w:rFonts w:hint="eastAsia"/>
          <w:sz w:val="24"/>
        </w:rPr>
        <w:t>样用于</w:t>
      </w:r>
      <w:proofErr w:type="gramEnd"/>
      <w:r w:rsidR="00CF56CF">
        <w:rPr>
          <w:rFonts w:hint="eastAsia"/>
          <w:sz w:val="24"/>
        </w:rPr>
        <w:t>后期动态分析和深加工试验外，其余样品按要求做无害化处理。</w:t>
      </w:r>
    </w:p>
    <w:p w:rsidR="008F68E4" w:rsidRDefault="003A6CA2" w:rsidP="00CF56CF">
      <w:pPr>
        <w:spacing w:line="480" w:lineRule="exact"/>
        <w:ind w:firstLine="560"/>
        <w:rPr>
          <w:sz w:val="24"/>
        </w:rPr>
      </w:pPr>
      <w:r>
        <w:rPr>
          <w:rFonts w:hint="eastAsia"/>
          <w:sz w:val="24"/>
        </w:rPr>
        <w:t>在科教副产品处置方面，</w:t>
      </w:r>
      <w:proofErr w:type="gramStart"/>
      <w:r>
        <w:rPr>
          <w:rFonts w:hint="eastAsia"/>
          <w:sz w:val="24"/>
        </w:rPr>
        <w:t>良繁场</w:t>
      </w:r>
      <w:proofErr w:type="gramEnd"/>
      <w:r>
        <w:rPr>
          <w:rFonts w:hint="eastAsia"/>
          <w:sz w:val="24"/>
        </w:rPr>
        <w:t>一直遵循学校有关文件要求和学院有关规定，一般以市场行价为基准，按质论价。今年淘汰处理的</w:t>
      </w:r>
      <w:r w:rsidR="00D9081C">
        <w:rPr>
          <w:rFonts w:hint="eastAsia"/>
          <w:sz w:val="24"/>
        </w:rPr>
        <w:t>62</w:t>
      </w:r>
      <w:r w:rsidR="00D9081C">
        <w:rPr>
          <w:rFonts w:hint="eastAsia"/>
          <w:sz w:val="24"/>
        </w:rPr>
        <w:t>头牛系因病医治未见效需紧急处置的，</w:t>
      </w:r>
      <w:r>
        <w:rPr>
          <w:rFonts w:hint="eastAsia"/>
          <w:sz w:val="24"/>
        </w:rPr>
        <w:t>处置时经肉牛研究中心专家组组成销售小组与需求方代表共同商量定价，达成一致后销售。</w:t>
      </w:r>
    </w:p>
    <w:p w:rsidR="008F68E4" w:rsidRDefault="003A6CA2" w:rsidP="00CF56CF">
      <w:pPr>
        <w:spacing w:line="480" w:lineRule="exact"/>
        <w:ind w:firstLine="560"/>
        <w:rPr>
          <w:sz w:val="24"/>
        </w:rPr>
      </w:pPr>
      <w:r>
        <w:rPr>
          <w:rFonts w:hint="eastAsia"/>
          <w:sz w:val="24"/>
        </w:rPr>
        <w:t>导致今年新生犊牛</w:t>
      </w:r>
      <w:r w:rsidR="00D9081C">
        <w:rPr>
          <w:rFonts w:hint="eastAsia"/>
          <w:sz w:val="24"/>
        </w:rPr>
        <w:t>存活量</w:t>
      </w:r>
      <w:proofErr w:type="gramStart"/>
      <w:r>
        <w:rPr>
          <w:rFonts w:hint="eastAsia"/>
          <w:sz w:val="24"/>
        </w:rPr>
        <w:t>少且牛只</w:t>
      </w:r>
      <w:proofErr w:type="gramEnd"/>
      <w:r>
        <w:rPr>
          <w:rFonts w:hint="eastAsia"/>
          <w:sz w:val="24"/>
        </w:rPr>
        <w:t>大量</w:t>
      </w:r>
      <w:r w:rsidR="00D9081C">
        <w:rPr>
          <w:rFonts w:hint="eastAsia"/>
          <w:sz w:val="24"/>
        </w:rPr>
        <w:t>淘汰及</w:t>
      </w:r>
      <w:r>
        <w:rPr>
          <w:rFonts w:hint="eastAsia"/>
          <w:sz w:val="24"/>
        </w:rPr>
        <w:t>死亡的原因是：</w:t>
      </w:r>
      <w:r w:rsidR="00D9081C">
        <w:rPr>
          <w:rFonts w:hint="eastAsia"/>
          <w:sz w:val="24"/>
        </w:rPr>
        <w:t>中心</w:t>
      </w:r>
      <w:proofErr w:type="gramStart"/>
      <w:r w:rsidR="00D9081C">
        <w:rPr>
          <w:rFonts w:hint="eastAsia"/>
          <w:sz w:val="24"/>
        </w:rPr>
        <w:t>良繁场</w:t>
      </w:r>
      <w:proofErr w:type="gramEnd"/>
      <w:r w:rsidR="00D9081C">
        <w:rPr>
          <w:rFonts w:hint="eastAsia"/>
          <w:sz w:val="24"/>
        </w:rPr>
        <w:t>地势较低，污水回流地面长期滞留污染牛群环境，加之今年雨水异常多，牛场长期处于一片泽国，牛群长期处于污水中，状况惨不忍睹。又</w:t>
      </w:r>
      <w:r>
        <w:rPr>
          <w:rFonts w:hint="eastAsia"/>
          <w:sz w:val="24"/>
        </w:rPr>
        <w:t>因为环保问题，</w:t>
      </w:r>
      <w:r w:rsidR="00D9081C">
        <w:rPr>
          <w:rFonts w:hint="eastAsia"/>
          <w:sz w:val="24"/>
        </w:rPr>
        <w:t>不让污水外排</w:t>
      </w:r>
      <w:r>
        <w:rPr>
          <w:rFonts w:hint="eastAsia"/>
          <w:sz w:val="24"/>
        </w:rPr>
        <w:t>，</w:t>
      </w:r>
      <w:r w:rsidR="00D9081C">
        <w:rPr>
          <w:rFonts w:hint="eastAsia"/>
          <w:sz w:val="24"/>
        </w:rPr>
        <w:t>致使牛群</w:t>
      </w:r>
      <w:r w:rsidR="00CD62E9">
        <w:rPr>
          <w:rFonts w:hint="eastAsia"/>
          <w:sz w:val="24"/>
        </w:rPr>
        <w:t>长期喝</w:t>
      </w:r>
      <w:r>
        <w:rPr>
          <w:rFonts w:hint="eastAsia"/>
          <w:sz w:val="24"/>
        </w:rPr>
        <w:t>地面</w:t>
      </w:r>
      <w:r w:rsidR="00CD62E9">
        <w:rPr>
          <w:rFonts w:hint="eastAsia"/>
          <w:sz w:val="24"/>
        </w:rPr>
        <w:t>的</w:t>
      </w:r>
      <w:r>
        <w:rPr>
          <w:rFonts w:hint="eastAsia"/>
          <w:sz w:val="24"/>
        </w:rPr>
        <w:t>污水。此问题曾多次向上级作了及时反映，学院和学校领导也到现场查看过，但因种种原因一直没有得到有效解决，导致</w:t>
      </w:r>
      <w:proofErr w:type="gramStart"/>
      <w:r>
        <w:rPr>
          <w:rFonts w:hint="eastAsia"/>
          <w:sz w:val="24"/>
        </w:rPr>
        <w:t>良繁场</w:t>
      </w:r>
      <w:proofErr w:type="gramEnd"/>
      <w:r>
        <w:rPr>
          <w:rFonts w:hint="eastAsia"/>
          <w:sz w:val="24"/>
        </w:rPr>
        <w:t>繁殖母牛流产较多、不孕率增加，新生犊牛、青年牛、成年牛消化道、呼吸道和代谢性疾病高发频发，死亡损失较大。</w:t>
      </w:r>
    </w:p>
    <w:p w:rsidR="008F68E4" w:rsidRDefault="003A6CA2" w:rsidP="00CF56CF">
      <w:pPr>
        <w:spacing w:line="480" w:lineRule="exact"/>
        <w:ind w:firstLineChars="200" w:firstLine="480"/>
        <w:rPr>
          <w:sz w:val="24"/>
        </w:rPr>
      </w:pPr>
      <w:r>
        <w:rPr>
          <w:rFonts w:hint="eastAsia"/>
          <w:sz w:val="24"/>
        </w:rPr>
        <w:t>上交学校的款项依据、淘汰牛销售纪要、死亡</w:t>
      </w:r>
      <w:proofErr w:type="gramStart"/>
      <w:r>
        <w:rPr>
          <w:rFonts w:hint="eastAsia"/>
          <w:sz w:val="24"/>
        </w:rPr>
        <w:t>牛记录</w:t>
      </w:r>
      <w:proofErr w:type="gramEnd"/>
      <w:r>
        <w:rPr>
          <w:rFonts w:hint="eastAsia"/>
          <w:sz w:val="24"/>
        </w:rPr>
        <w:t>附后。</w:t>
      </w:r>
    </w:p>
    <w:p w:rsidR="00CF56CF" w:rsidRDefault="00CF56CF" w:rsidP="00CF56CF">
      <w:pPr>
        <w:spacing w:line="480" w:lineRule="exact"/>
        <w:ind w:firstLineChars="200" w:firstLine="480"/>
        <w:rPr>
          <w:sz w:val="24"/>
        </w:rPr>
      </w:pPr>
    </w:p>
    <w:p w:rsidR="008F68E4" w:rsidRDefault="003A6CA2" w:rsidP="003A6CA2">
      <w:pPr>
        <w:spacing w:line="500" w:lineRule="exact"/>
        <w:ind w:firstLineChars="200" w:firstLine="480"/>
        <w:rPr>
          <w:rFonts w:ascii="楷体" w:eastAsia="楷体" w:hAnsi="楷体" w:cs="楷体"/>
          <w:sz w:val="24"/>
        </w:rPr>
      </w:pPr>
      <w:r>
        <w:rPr>
          <w:rFonts w:ascii="楷体" w:eastAsia="楷体" w:hAnsi="楷体" w:cs="楷体" w:hint="eastAsia"/>
          <w:sz w:val="24"/>
        </w:rPr>
        <w:t>附：上交学校的款项依据、淘汰牛销售纪要、死亡牛记录</w:t>
      </w:r>
    </w:p>
    <w:p w:rsidR="00CF56CF" w:rsidRDefault="00CF56CF" w:rsidP="003A6CA2">
      <w:pPr>
        <w:spacing w:line="500" w:lineRule="exact"/>
        <w:ind w:firstLineChars="200" w:firstLine="480"/>
        <w:rPr>
          <w:rFonts w:ascii="楷体" w:eastAsia="楷体" w:hAnsi="楷体" w:cs="楷体"/>
          <w:sz w:val="24"/>
        </w:rPr>
      </w:pPr>
    </w:p>
    <w:p w:rsidR="00CF56CF" w:rsidRDefault="00CF56CF" w:rsidP="003A6CA2">
      <w:pPr>
        <w:spacing w:line="500" w:lineRule="exact"/>
        <w:ind w:firstLineChars="200" w:firstLine="480"/>
        <w:rPr>
          <w:rFonts w:ascii="楷体" w:eastAsia="楷体" w:hAnsi="楷体" w:cs="楷体"/>
          <w:sz w:val="24"/>
        </w:rPr>
      </w:pPr>
    </w:p>
    <w:p w:rsidR="008F68E4" w:rsidRDefault="003A6CA2">
      <w:pPr>
        <w:spacing w:line="500" w:lineRule="exact"/>
        <w:jc w:val="center"/>
        <w:rPr>
          <w:sz w:val="24"/>
        </w:rPr>
      </w:pPr>
      <w:r>
        <w:rPr>
          <w:rFonts w:hint="eastAsia"/>
          <w:sz w:val="24"/>
        </w:rPr>
        <w:t xml:space="preserve">                                                     202</w:t>
      </w:r>
      <w:r w:rsidR="00D9081C">
        <w:rPr>
          <w:rFonts w:hint="eastAsia"/>
          <w:sz w:val="24"/>
        </w:rPr>
        <w:t>1</w:t>
      </w:r>
      <w:r>
        <w:rPr>
          <w:rFonts w:hint="eastAsia"/>
          <w:sz w:val="24"/>
        </w:rPr>
        <w:t>年</w:t>
      </w:r>
      <w:r>
        <w:rPr>
          <w:rFonts w:hint="eastAsia"/>
          <w:sz w:val="24"/>
        </w:rPr>
        <w:t>1</w:t>
      </w:r>
      <w:r w:rsidR="00D9081C">
        <w:rPr>
          <w:rFonts w:hint="eastAsia"/>
          <w:sz w:val="24"/>
        </w:rPr>
        <w:t>0</w:t>
      </w:r>
      <w:r>
        <w:rPr>
          <w:rFonts w:hint="eastAsia"/>
          <w:sz w:val="24"/>
        </w:rPr>
        <w:t>月</w:t>
      </w:r>
      <w:r w:rsidR="00AD7F60">
        <w:rPr>
          <w:rFonts w:hint="eastAsia"/>
          <w:sz w:val="24"/>
        </w:rPr>
        <w:t>8</w:t>
      </w:r>
      <w:r>
        <w:rPr>
          <w:rFonts w:hint="eastAsia"/>
          <w:sz w:val="24"/>
        </w:rPr>
        <w:t>日</w:t>
      </w:r>
    </w:p>
    <w:p w:rsidR="008F68E4" w:rsidRDefault="008F68E4">
      <w:pPr>
        <w:spacing w:line="500" w:lineRule="exact"/>
        <w:rPr>
          <w:noProof/>
          <w:sz w:val="28"/>
          <w:szCs w:val="28"/>
        </w:rPr>
      </w:pPr>
    </w:p>
    <w:p w:rsidR="003A6CA2" w:rsidRPr="003A6CA2" w:rsidRDefault="003A6CA2" w:rsidP="003A6CA2">
      <w:pPr>
        <w:pStyle w:val="a6"/>
        <w:numPr>
          <w:ilvl w:val="0"/>
          <w:numId w:val="1"/>
        </w:numPr>
        <w:ind w:firstLineChars="0"/>
        <w:rPr>
          <w:b/>
          <w:sz w:val="28"/>
          <w:szCs w:val="28"/>
        </w:rPr>
      </w:pPr>
      <w:r w:rsidRPr="003A6CA2">
        <w:rPr>
          <w:rFonts w:hint="eastAsia"/>
          <w:b/>
          <w:sz w:val="28"/>
          <w:szCs w:val="28"/>
        </w:rPr>
        <w:lastRenderedPageBreak/>
        <w:t>牛粪收入上交校财务</w:t>
      </w:r>
      <w:proofErr w:type="gramStart"/>
      <w:r w:rsidRPr="003A6CA2">
        <w:rPr>
          <w:rFonts w:hint="eastAsia"/>
          <w:b/>
          <w:sz w:val="28"/>
          <w:szCs w:val="28"/>
        </w:rPr>
        <w:t>处银行</w:t>
      </w:r>
      <w:proofErr w:type="gramEnd"/>
      <w:r w:rsidRPr="003A6CA2">
        <w:rPr>
          <w:rFonts w:hint="eastAsia"/>
          <w:b/>
          <w:sz w:val="28"/>
          <w:szCs w:val="28"/>
        </w:rPr>
        <w:t>回单</w:t>
      </w:r>
    </w:p>
    <w:p w:rsidR="003A6CA2" w:rsidRDefault="003A6CA2" w:rsidP="003A6CA2"/>
    <w:p w:rsidR="003A6CA2" w:rsidRDefault="003A6CA2" w:rsidP="003A6CA2">
      <w:r>
        <w:rPr>
          <w:noProof/>
        </w:rPr>
        <w:drawing>
          <wp:inline distT="0" distB="0" distL="0" distR="0">
            <wp:extent cx="2257425" cy="6751320"/>
            <wp:effectExtent l="0" t="0" r="9525" b="0"/>
            <wp:docPr id="1" name="图片 1" descr="F:\E盘\秸秆收购\2020\2020.12.4 牛死亡、淘汰记录\淘汰牛、牛粪收入明细、凭证\2021.3.1 38300元（牛）+3800元（牛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盘\秸秆收购\2020\2020.12.4 牛死亡、淘汰记录\淘汰牛、牛粪收入明细、凭证\2021.3.1 38300元（牛）+3800元（牛粪）.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7205" b="4009"/>
                    <a:stretch/>
                  </pic:blipFill>
                  <pic:spPr bwMode="auto">
                    <a:xfrm>
                      <a:off x="0" y="0"/>
                      <a:ext cx="2257153" cy="6750507"/>
                    </a:xfrm>
                    <a:prstGeom prst="rect">
                      <a:avLst/>
                    </a:prstGeom>
                    <a:noFill/>
                    <a:ln>
                      <a:noFill/>
                    </a:ln>
                    <a:extLst>
                      <a:ext uri="{53640926-AAD7-44D8-BBD7-CCE9431645EC}">
                        <a14:shadowObscured xmlns:a14="http://schemas.microsoft.com/office/drawing/2010/main"/>
                      </a:ext>
                    </a:extLst>
                  </pic:spPr>
                </pic:pic>
              </a:graphicData>
            </a:graphic>
          </wp:inline>
        </w:drawing>
      </w:r>
      <w:r w:rsidR="0053330E">
        <w:rPr>
          <w:rFonts w:hint="eastAsia"/>
        </w:rPr>
        <w:t xml:space="preserve">   </w:t>
      </w:r>
      <w:r>
        <w:rPr>
          <w:noProof/>
        </w:rPr>
        <w:drawing>
          <wp:inline distT="0" distB="0" distL="0" distR="0">
            <wp:extent cx="2415540" cy="6705600"/>
            <wp:effectExtent l="0" t="0" r="3810" b="0"/>
            <wp:docPr id="2" name="图片 2" descr="F:\E盘\秸秆收购\2020\2020.12.4 牛死亡、淘汰记录\淘汰牛、牛粪收入明细、凭证\2021.4.8 1200元（牛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E盘\秸秆收购\2020\2020.12.4 牛死亡、淘汰记录\淘汰牛、牛粪收入明细、凭证\2021.4.8 1200元（牛粪）.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2004" t="13217" b="6933"/>
                    <a:stretch/>
                  </pic:blipFill>
                  <pic:spPr bwMode="auto">
                    <a:xfrm>
                      <a:off x="0" y="0"/>
                      <a:ext cx="2415249" cy="6704793"/>
                    </a:xfrm>
                    <a:prstGeom prst="rect">
                      <a:avLst/>
                    </a:prstGeom>
                    <a:noFill/>
                    <a:ln>
                      <a:noFill/>
                    </a:ln>
                    <a:extLst>
                      <a:ext uri="{53640926-AAD7-44D8-BBD7-CCE9431645EC}">
                        <a14:shadowObscured xmlns:a14="http://schemas.microsoft.com/office/drawing/2010/main"/>
                      </a:ext>
                    </a:extLst>
                  </pic:spPr>
                </pic:pic>
              </a:graphicData>
            </a:graphic>
          </wp:inline>
        </w:drawing>
      </w:r>
    </w:p>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Pr="003A6CA2" w:rsidRDefault="003A6CA2" w:rsidP="003A6CA2">
      <w:pPr>
        <w:pStyle w:val="a6"/>
        <w:numPr>
          <w:ilvl w:val="0"/>
          <w:numId w:val="1"/>
        </w:numPr>
        <w:ind w:firstLineChars="0"/>
        <w:rPr>
          <w:b/>
          <w:sz w:val="28"/>
          <w:szCs w:val="28"/>
        </w:rPr>
      </w:pPr>
      <w:r w:rsidRPr="003A6CA2">
        <w:rPr>
          <w:rFonts w:hint="eastAsia"/>
          <w:b/>
          <w:sz w:val="28"/>
          <w:szCs w:val="28"/>
        </w:rPr>
        <w:lastRenderedPageBreak/>
        <w:t>淘汰</w:t>
      </w:r>
      <w:proofErr w:type="gramStart"/>
      <w:r w:rsidRPr="003A6CA2">
        <w:rPr>
          <w:rFonts w:hint="eastAsia"/>
          <w:b/>
          <w:sz w:val="28"/>
          <w:szCs w:val="28"/>
        </w:rPr>
        <w:t>牛收入</w:t>
      </w:r>
      <w:proofErr w:type="gramEnd"/>
      <w:r w:rsidRPr="003A6CA2">
        <w:rPr>
          <w:rFonts w:hint="eastAsia"/>
          <w:b/>
          <w:sz w:val="28"/>
          <w:szCs w:val="28"/>
        </w:rPr>
        <w:t>上交学校财务</w:t>
      </w:r>
      <w:proofErr w:type="gramStart"/>
      <w:r w:rsidRPr="003A6CA2">
        <w:rPr>
          <w:rFonts w:hint="eastAsia"/>
          <w:b/>
          <w:sz w:val="28"/>
          <w:szCs w:val="28"/>
        </w:rPr>
        <w:t>处银行</w:t>
      </w:r>
      <w:proofErr w:type="gramEnd"/>
      <w:r w:rsidRPr="003A6CA2">
        <w:rPr>
          <w:rFonts w:hint="eastAsia"/>
          <w:b/>
          <w:sz w:val="28"/>
          <w:szCs w:val="28"/>
        </w:rPr>
        <w:t>回单</w:t>
      </w:r>
    </w:p>
    <w:p w:rsidR="003A6CA2" w:rsidRDefault="003A6CA2" w:rsidP="003A6CA2">
      <w:pPr>
        <w:pStyle w:val="a6"/>
        <w:ind w:left="432" w:firstLineChars="0" w:firstLine="0"/>
      </w:pPr>
    </w:p>
    <w:p w:rsidR="003A6CA2" w:rsidRDefault="003A6CA2" w:rsidP="003A6CA2">
      <w:pPr>
        <w:pStyle w:val="a6"/>
        <w:ind w:firstLineChars="0" w:firstLine="0"/>
      </w:pPr>
      <w:r>
        <w:rPr>
          <w:noProof/>
        </w:rPr>
        <w:drawing>
          <wp:inline distT="0" distB="0" distL="0" distR="0">
            <wp:extent cx="2118360" cy="5814060"/>
            <wp:effectExtent l="0" t="0" r="0" b="0"/>
            <wp:docPr id="3" name="图片 3" descr="F:\E盘\秸秆收购\2020\2020.12.4 牛死亡、淘汰记录\淘汰牛、牛粪收入明细、凭证\2021.1.14 158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盘\秸秆收购\2020\2020.12.4 牛死亡、淘汰记录\淘汰牛、牛粪收入明细、凭证\2021.1.14 15800元（牛）.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3305" t="12144" r="3599" b="9762"/>
                    <a:stretch/>
                  </pic:blipFill>
                  <pic:spPr bwMode="auto">
                    <a:xfrm>
                      <a:off x="0" y="0"/>
                      <a:ext cx="2118360" cy="5814060"/>
                    </a:xfrm>
                    <a:prstGeom prst="rect">
                      <a:avLst/>
                    </a:prstGeom>
                    <a:noFill/>
                    <a:ln>
                      <a:noFill/>
                    </a:ln>
                    <a:extLst>
                      <a:ext uri="{53640926-AAD7-44D8-BBD7-CCE9431645EC}">
                        <a14:shadowObscured xmlns:a14="http://schemas.microsoft.com/office/drawing/2010/main"/>
                      </a:ext>
                    </a:extLst>
                  </pic:spPr>
                </pic:pic>
              </a:graphicData>
            </a:graphic>
          </wp:inline>
        </w:drawing>
      </w:r>
      <w:r w:rsidR="009E35D4">
        <w:rPr>
          <w:rFonts w:hint="eastAsia"/>
          <w:noProof/>
        </w:rPr>
        <w:t xml:space="preserve">   </w:t>
      </w:r>
      <w:r>
        <w:rPr>
          <w:noProof/>
        </w:rPr>
        <w:drawing>
          <wp:inline distT="0" distB="0" distL="0" distR="0">
            <wp:extent cx="2103120" cy="58140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03120" cy="5814060"/>
                    </a:xfrm>
                    <a:prstGeom prst="rect">
                      <a:avLst/>
                    </a:prstGeom>
                    <a:noFill/>
                  </pic:spPr>
                </pic:pic>
              </a:graphicData>
            </a:graphic>
          </wp:inline>
        </w:drawing>
      </w: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3A6CA2">
      <w:pPr>
        <w:pStyle w:val="a6"/>
        <w:ind w:firstLineChars="0" w:firstLine="0"/>
      </w:pPr>
    </w:p>
    <w:p w:rsidR="003A6CA2" w:rsidRDefault="003A6CA2" w:rsidP="009E35D4">
      <w:pPr>
        <w:ind w:firstLineChars="50" w:firstLine="105"/>
      </w:pPr>
      <w:r>
        <w:rPr>
          <w:noProof/>
        </w:rPr>
        <w:lastRenderedPageBreak/>
        <w:drawing>
          <wp:inline distT="0" distB="0" distL="0" distR="0">
            <wp:extent cx="2263140" cy="5983370"/>
            <wp:effectExtent l="0" t="0" r="3810" b="0"/>
            <wp:docPr id="5" name="图片 5" descr="F:\E盘\秸秆收购\2020\2020.12.4 牛死亡、淘汰记录\淘汰牛、牛粪收入明细、凭证\2021.3.23 1065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E盘\秸秆收购\2020\2020.12.4 牛死亡、淘汰记录\淘汰牛、牛粪收入明细、凭证\2021.3.23 10650元（牛）.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2871" t="8992" r="2492" b="7368"/>
                    <a:stretch/>
                  </pic:blipFill>
                  <pic:spPr bwMode="auto">
                    <a:xfrm>
                      <a:off x="0" y="0"/>
                      <a:ext cx="2262867" cy="5982649"/>
                    </a:xfrm>
                    <a:prstGeom prst="rect">
                      <a:avLst/>
                    </a:prstGeom>
                    <a:noFill/>
                    <a:ln>
                      <a:noFill/>
                    </a:ln>
                    <a:extLst>
                      <a:ext uri="{53640926-AAD7-44D8-BBD7-CCE9431645EC}">
                        <a14:shadowObscured xmlns:a14="http://schemas.microsoft.com/office/drawing/2010/main"/>
                      </a:ext>
                    </a:extLst>
                  </pic:spPr>
                </pic:pic>
              </a:graphicData>
            </a:graphic>
          </wp:inline>
        </w:drawing>
      </w:r>
      <w:r w:rsidR="009E35D4">
        <w:rPr>
          <w:rFonts w:hint="eastAsia"/>
          <w:noProof/>
        </w:rPr>
        <w:t xml:space="preserve">   </w:t>
      </w:r>
      <w:r>
        <w:rPr>
          <w:noProof/>
        </w:rPr>
        <w:drawing>
          <wp:inline distT="0" distB="0" distL="0" distR="0">
            <wp:extent cx="2407920" cy="5985435"/>
            <wp:effectExtent l="0" t="0" r="0" b="0"/>
            <wp:docPr id="6" name="图片 6" descr="F:\E盘\秸秆收购\2020\2020.12.4 牛死亡、淘汰记录\淘汰牛、牛粪收入明细、凭证\2021.4.8 36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E盘\秸秆收购\2020\2020.12.4 牛死亡、淘汰记录\淘汰牛、牛粪收入明细、凭证\2021.4.8 3600元（牛）.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0903" t="14125" r="2560"/>
                    <a:stretch/>
                  </pic:blipFill>
                  <pic:spPr bwMode="auto">
                    <a:xfrm>
                      <a:off x="0" y="0"/>
                      <a:ext cx="2410066" cy="5990769"/>
                    </a:xfrm>
                    <a:prstGeom prst="rect">
                      <a:avLst/>
                    </a:prstGeom>
                    <a:noFill/>
                    <a:ln>
                      <a:noFill/>
                    </a:ln>
                    <a:extLst>
                      <a:ext uri="{53640926-AAD7-44D8-BBD7-CCE9431645EC}">
                        <a14:shadowObscured xmlns:a14="http://schemas.microsoft.com/office/drawing/2010/main"/>
                      </a:ext>
                    </a:extLst>
                  </pic:spPr>
                </pic:pic>
              </a:graphicData>
            </a:graphic>
          </wp:inline>
        </w:drawing>
      </w:r>
    </w:p>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r>
        <w:rPr>
          <w:noProof/>
        </w:rPr>
        <w:lastRenderedPageBreak/>
        <w:drawing>
          <wp:inline distT="0" distB="0" distL="0" distR="0">
            <wp:extent cx="2575560" cy="6263640"/>
            <wp:effectExtent l="0" t="0" r="0" b="3810"/>
            <wp:docPr id="7" name="图片 7" descr="F:\E盘\秸秆收购\2020\2020.12.4 牛死亡、淘汰记录\淘汰牛、牛粪收入明细、凭证\2021.4.27 202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E盘\秸秆收购\2020\2020.12.4 牛死亡、淘汰记录\淘汰牛、牛粪收入明细、凭证\2021.4.27 20200元（牛）.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6673" t="9722" r="5834" b="6142"/>
                    <a:stretch/>
                  </pic:blipFill>
                  <pic:spPr bwMode="auto">
                    <a:xfrm>
                      <a:off x="0" y="0"/>
                      <a:ext cx="2573803" cy="6259367"/>
                    </a:xfrm>
                    <a:prstGeom prst="rect">
                      <a:avLst/>
                    </a:prstGeom>
                    <a:noFill/>
                    <a:ln>
                      <a:noFill/>
                    </a:ln>
                    <a:extLst>
                      <a:ext uri="{53640926-AAD7-44D8-BBD7-CCE9431645EC}">
                        <a14:shadowObscured xmlns:a14="http://schemas.microsoft.com/office/drawing/2010/main"/>
                      </a:ext>
                    </a:extLst>
                  </pic:spPr>
                </pic:pic>
              </a:graphicData>
            </a:graphic>
          </wp:inline>
        </w:drawing>
      </w:r>
      <w:r w:rsidR="009E35D4">
        <w:rPr>
          <w:rFonts w:hint="eastAsia"/>
          <w:noProof/>
        </w:rPr>
        <w:t xml:space="preserve">   </w:t>
      </w:r>
      <w:r>
        <w:rPr>
          <w:noProof/>
        </w:rPr>
        <w:drawing>
          <wp:inline distT="0" distB="0" distL="0" distR="0">
            <wp:extent cx="2423160" cy="6377940"/>
            <wp:effectExtent l="0" t="0" r="0" b="3810"/>
            <wp:docPr id="8" name="图片 8" descr="F:\E盘\秸秆收购\2020\2020.12.4 牛死亡、淘汰记录\淘汰牛、牛粪收入明细、凭证\2021.5.19 73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E盘\秸秆收购\2020\2020.12.4 牛死亡、淘汰记录\淘汰牛、牛粪收入明细、凭证\2021.5.19 7300元（牛）.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4898" t="5527" r="6654" b="8803"/>
                    <a:stretch/>
                  </pic:blipFill>
                  <pic:spPr bwMode="auto">
                    <a:xfrm>
                      <a:off x="0" y="0"/>
                      <a:ext cx="2421507" cy="6373588"/>
                    </a:xfrm>
                    <a:prstGeom prst="rect">
                      <a:avLst/>
                    </a:prstGeom>
                    <a:noFill/>
                    <a:ln>
                      <a:noFill/>
                    </a:ln>
                    <a:extLst>
                      <a:ext uri="{53640926-AAD7-44D8-BBD7-CCE9431645EC}">
                        <a14:shadowObscured xmlns:a14="http://schemas.microsoft.com/office/drawing/2010/main"/>
                      </a:ext>
                    </a:extLst>
                  </pic:spPr>
                </pic:pic>
              </a:graphicData>
            </a:graphic>
          </wp:inline>
        </w:drawing>
      </w:r>
    </w:p>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r>
        <w:rPr>
          <w:noProof/>
        </w:rPr>
        <w:lastRenderedPageBreak/>
        <w:drawing>
          <wp:inline distT="0" distB="0" distL="0" distR="0">
            <wp:extent cx="2522220" cy="6781799"/>
            <wp:effectExtent l="0" t="0" r="0" b="635"/>
            <wp:docPr id="9" name="图片 9" descr="F:\E盘\秸秆收购\2020\2020.12.4 牛死亡、淘汰记录\淘汰牛、牛粪收入明细、凭证\2021.6.15 55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E盘\秸秆收购\2020\2020.12.4 牛死亡、淘汰记录\淘汰牛、牛粪收入明细、凭证\2021.6.15 5500元（牛）.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0805" t="2048" r="9928" b="6858"/>
                    <a:stretch/>
                  </pic:blipFill>
                  <pic:spPr bwMode="auto">
                    <a:xfrm>
                      <a:off x="0" y="0"/>
                      <a:ext cx="2520499" cy="6777171"/>
                    </a:xfrm>
                    <a:prstGeom prst="rect">
                      <a:avLst/>
                    </a:prstGeom>
                    <a:noFill/>
                    <a:ln>
                      <a:noFill/>
                    </a:ln>
                    <a:extLst>
                      <a:ext uri="{53640926-AAD7-44D8-BBD7-CCE9431645EC}">
                        <a14:shadowObscured xmlns:a14="http://schemas.microsoft.com/office/drawing/2010/main"/>
                      </a:ext>
                    </a:extLst>
                  </pic:spPr>
                </pic:pic>
              </a:graphicData>
            </a:graphic>
          </wp:inline>
        </w:drawing>
      </w:r>
      <w:r w:rsidR="009E35D4">
        <w:rPr>
          <w:rFonts w:hint="eastAsia"/>
          <w:noProof/>
        </w:rPr>
        <w:t xml:space="preserve">   </w:t>
      </w:r>
      <w:r>
        <w:rPr>
          <w:noProof/>
        </w:rPr>
        <w:drawing>
          <wp:inline distT="0" distB="0" distL="0" distR="0">
            <wp:extent cx="2354580" cy="5897879"/>
            <wp:effectExtent l="0" t="0" r="7620" b="8255"/>
            <wp:docPr id="10" name="图片 10" descr="F:\E盘\秸秆收购\2020\2020.12.4 牛死亡、淘汰记录\淘汰牛、牛粪收入明细、凭证\2021.7.1 44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E盘\秸秆收购\2020\2020.12.4 牛死亡、淘汰记录\淘汰牛、牛粪收入明细、凭证\2021.7.1 4400元（牛）.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4391" t="13101" r="11566" b="9212"/>
                    <a:stretch/>
                  </pic:blipFill>
                  <pic:spPr bwMode="auto">
                    <a:xfrm>
                      <a:off x="0" y="0"/>
                      <a:ext cx="2352974" cy="5893856"/>
                    </a:xfrm>
                    <a:prstGeom prst="rect">
                      <a:avLst/>
                    </a:prstGeom>
                    <a:noFill/>
                    <a:ln>
                      <a:noFill/>
                    </a:ln>
                    <a:extLst>
                      <a:ext uri="{53640926-AAD7-44D8-BBD7-CCE9431645EC}">
                        <a14:shadowObscured xmlns:a14="http://schemas.microsoft.com/office/drawing/2010/main"/>
                      </a:ext>
                    </a:extLst>
                  </pic:spPr>
                </pic:pic>
              </a:graphicData>
            </a:graphic>
          </wp:inline>
        </w:drawing>
      </w:r>
    </w:p>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r>
        <w:rPr>
          <w:noProof/>
        </w:rPr>
        <w:lastRenderedPageBreak/>
        <w:drawing>
          <wp:inline distT="0" distB="0" distL="0" distR="0">
            <wp:extent cx="2354580" cy="6461760"/>
            <wp:effectExtent l="0" t="0" r="7620" b="0"/>
            <wp:docPr id="11" name="图片 11" descr="F:\E盘\秸秆收购\2020\2020.12.4 牛死亡、淘汰记录\淘汰牛、牛粪收入明细、凭证\2021.8.13 150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E盘\秸秆收购\2020\2020.12.4 牛死亡、淘汰记录\淘汰牛、牛粪收入明细、凭证\2021.8.13 15000元（牛）.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6810" t="2763" r="8564" b="10440"/>
                    <a:stretch/>
                  </pic:blipFill>
                  <pic:spPr bwMode="auto">
                    <a:xfrm>
                      <a:off x="0" y="0"/>
                      <a:ext cx="2352974" cy="6457351"/>
                    </a:xfrm>
                    <a:prstGeom prst="rect">
                      <a:avLst/>
                    </a:prstGeom>
                    <a:noFill/>
                    <a:ln>
                      <a:noFill/>
                    </a:ln>
                    <a:extLst>
                      <a:ext uri="{53640926-AAD7-44D8-BBD7-CCE9431645EC}">
                        <a14:shadowObscured xmlns:a14="http://schemas.microsoft.com/office/drawing/2010/main"/>
                      </a:ext>
                    </a:extLst>
                  </pic:spPr>
                </pic:pic>
              </a:graphicData>
            </a:graphic>
          </wp:inline>
        </w:drawing>
      </w:r>
      <w:r w:rsidR="009E35D4">
        <w:rPr>
          <w:rFonts w:hint="eastAsia"/>
          <w:noProof/>
        </w:rPr>
        <w:t xml:space="preserve">   </w:t>
      </w:r>
      <w:r>
        <w:rPr>
          <w:noProof/>
        </w:rPr>
        <w:drawing>
          <wp:inline distT="0" distB="0" distL="0" distR="0">
            <wp:extent cx="2423160" cy="6461760"/>
            <wp:effectExtent l="0" t="0" r="0" b="0"/>
            <wp:docPr id="12" name="图片 12" descr="F:\E盘\秸秆收购\2020\2020.12.4 牛死亡、淘汰记录\淘汰牛、牛粪收入明细、凭证\2021.9.7 184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E盘\秸秆收购\2020\2020.12.4 牛死亡、淘汰记录\淘汰牛、牛粪收入明细、凭证\2021.9.7 18400元（牛）.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5384" t="8905" r="31218" b="10133"/>
                    <a:stretch/>
                  </pic:blipFill>
                  <pic:spPr bwMode="auto">
                    <a:xfrm>
                      <a:off x="0" y="0"/>
                      <a:ext cx="2421506" cy="6457351"/>
                    </a:xfrm>
                    <a:prstGeom prst="rect">
                      <a:avLst/>
                    </a:prstGeom>
                    <a:noFill/>
                    <a:ln>
                      <a:noFill/>
                    </a:ln>
                    <a:extLst>
                      <a:ext uri="{53640926-AAD7-44D8-BBD7-CCE9431645EC}">
                        <a14:shadowObscured xmlns:a14="http://schemas.microsoft.com/office/drawing/2010/main"/>
                      </a:ext>
                    </a:extLst>
                  </pic:spPr>
                </pic:pic>
              </a:graphicData>
            </a:graphic>
          </wp:inline>
        </w:drawing>
      </w:r>
    </w:p>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p w:rsidR="003A6CA2" w:rsidRDefault="003A6CA2" w:rsidP="003A6CA2">
      <w:r>
        <w:rPr>
          <w:noProof/>
        </w:rPr>
        <w:lastRenderedPageBreak/>
        <w:drawing>
          <wp:inline distT="0" distB="0" distL="0" distR="0">
            <wp:extent cx="2621280" cy="6438900"/>
            <wp:effectExtent l="0" t="0" r="7620" b="0"/>
            <wp:docPr id="13" name="图片 13" descr="F:\E盘\秸秆收购\2020\2020.12.4 牛死亡、淘汰记录\淘汰牛、牛粪收入明细、凭证\2021.9.29 13100元（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E盘\秸秆收购\2020\2020.12.4 牛死亡、淘汰记录\淘汰牛、牛粪收入明细、凭证\2021.9.29 13100元（牛）.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471" t="5834" r="32583" b="7676"/>
                    <a:stretch/>
                  </pic:blipFill>
                  <pic:spPr bwMode="auto">
                    <a:xfrm>
                      <a:off x="0" y="0"/>
                      <a:ext cx="2619491" cy="6434506"/>
                    </a:xfrm>
                    <a:prstGeom prst="rect">
                      <a:avLst/>
                    </a:prstGeom>
                    <a:noFill/>
                    <a:ln>
                      <a:noFill/>
                    </a:ln>
                    <a:extLst>
                      <a:ext uri="{53640926-AAD7-44D8-BBD7-CCE9431645EC}">
                        <a14:shadowObscured xmlns:a14="http://schemas.microsoft.com/office/drawing/2010/main"/>
                      </a:ext>
                    </a:extLst>
                  </pic:spPr>
                </pic:pic>
              </a:graphicData>
            </a:graphic>
          </wp:inline>
        </w:drawing>
      </w:r>
    </w:p>
    <w:p w:rsidR="003A6CA2" w:rsidRDefault="003A6CA2">
      <w:pPr>
        <w:spacing w:line="500" w:lineRule="exact"/>
        <w:rPr>
          <w:sz w:val="28"/>
          <w:szCs w:val="28"/>
        </w:rPr>
      </w:pPr>
    </w:p>
    <w:sectPr w:rsidR="003A6CA2" w:rsidSect="00F42D72">
      <w:pgSz w:w="11906" w:h="16838"/>
      <w:pgMar w:top="1213" w:right="1463" w:bottom="1043" w:left="1519"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2E5D" w:rsidRDefault="00B92E5D" w:rsidP="004E26FA">
      <w:r>
        <w:separator/>
      </w:r>
    </w:p>
  </w:endnote>
  <w:endnote w:type="continuationSeparator" w:id="0">
    <w:p w:rsidR="00B92E5D" w:rsidRDefault="00B92E5D" w:rsidP="004E2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Arial Unicode MS"/>
    <w:panose1 w:val="02010609030101010101"/>
    <w:charset w:val="86"/>
    <w:family w:val="modern"/>
    <w:pitch w:val="fixed"/>
    <w:sig w:usb0="00000001" w:usb1="080E0000" w:usb2="00000010" w:usb3="00000000" w:csb0="00040000" w:csb1="00000000"/>
  </w:font>
  <w:font w:name="楷体">
    <w:altName w:val="楷体_GB2312"/>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2E5D" w:rsidRDefault="00B92E5D" w:rsidP="004E26FA">
      <w:r>
        <w:separator/>
      </w:r>
    </w:p>
  </w:footnote>
  <w:footnote w:type="continuationSeparator" w:id="0">
    <w:p w:rsidR="00B92E5D" w:rsidRDefault="00B92E5D" w:rsidP="004E26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D254CD0"/>
    <w:multiLevelType w:val="hybridMultilevel"/>
    <w:tmpl w:val="73EED50E"/>
    <w:lvl w:ilvl="0" w:tplc="E870BA16">
      <w:start w:val="1"/>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4203A11"/>
    <w:rsid w:val="0000020B"/>
    <w:rsid w:val="000C7440"/>
    <w:rsid w:val="001355E4"/>
    <w:rsid w:val="00157CA5"/>
    <w:rsid w:val="00242CB0"/>
    <w:rsid w:val="002E0A6C"/>
    <w:rsid w:val="003A6CA2"/>
    <w:rsid w:val="003B34B9"/>
    <w:rsid w:val="003E4B0A"/>
    <w:rsid w:val="00457A23"/>
    <w:rsid w:val="0049230B"/>
    <w:rsid w:val="004E26FA"/>
    <w:rsid w:val="0053330E"/>
    <w:rsid w:val="00633A90"/>
    <w:rsid w:val="00644B9E"/>
    <w:rsid w:val="006638BB"/>
    <w:rsid w:val="007E10AA"/>
    <w:rsid w:val="008D7E73"/>
    <w:rsid w:val="008F68E4"/>
    <w:rsid w:val="009C52C4"/>
    <w:rsid w:val="009E35D4"/>
    <w:rsid w:val="00AA05E3"/>
    <w:rsid w:val="00AD7F60"/>
    <w:rsid w:val="00B30598"/>
    <w:rsid w:val="00B851BC"/>
    <w:rsid w:val="00B92E5D"/>
    <w:rsid w:val="00BA2207"/>
    <w:rsid w:val="00CD62E9"/>
    <w:rsid w:val="00CF56CF"/>
    <w:rsid w:val="00D162A9"/>
    <w:rsid w:val="00D30D32"/>
    <w:rsid w:val="00D9081C"/>
    <w:rsid w:val="00EB7FED"/>
    <w:rsid w:val="00F12508"/>
    <w:rsid w:val="00F42D72"/>
    <w:rsid w:val="00FE2DC9"/>
    <w:rsid w:val="00FF0DC5"/>
    <w:rsid w:val="020F5452"/>
    <w:rsid w:val="04203A11"/>
    <w:rsid w:val="05F103ED"/>
    <w:rsid w:val="088C7A16"/>
    <w:rsid w:val="0DFF357C"/>
    <w:rsid w:val="0FAC758D"/>
    <w:rsid w:val="118413E9"/>
    <w:rsid w:val="1493196B"/>
    <w:rsid w:val="1FEB2A84"/>
    <w:rsid w:val="1FF06F30"/>
    <w:rsid w:val="27D176E1"/>
    <w:rsid w:val="280B5476"/>
    <w:rsid w:val="2B3A1D6C"/>
    <w:rsid w:val="2CD8589C"/>
    <w:rsid w:val="2E7F0D88"/>
    <w:rsid w:val="307F76A4"/>
    <w:rsid w:val="31955A33"/>
    <w:rsid w:val="3DCA3575"/>
    <w:rsid w:val="3E1C01E4"/>
    <w:rsid w:val="47173326"/>
    <w:rsid w:val="50222B3B"/>
    <w:rsid w:val="517052A4"/>
    <w:rsid w:val="53072058"/>
    <w:rsid w:val="58335BEE"/>
    <w:rsid w:val="5A2A0E77"/>
    <w:rsid w:val="5B5A52BD"/>
    <w:rsid w:val="5EDC6508"/>
    <w:rsid w:val="6AE200F1"/>
    <w:rsid w:val="76780FAC"/>
    <w:rsid w:val="7B323C35"/>
    <w:rsid w:val="7C25281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42D72"/>
    <w:pPr>
      <w:widowControl w:val="0"/>
      <w:jc w:val="both"/>
    </w:pPr>
    <w:rPr>
      <w:rFonts w:ascii="Calibri" w:eastAsia="宋体" w:hAnsi="Calibri"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rsid w:val="00F42D72"/>
    <w:pPr>
      <w:tabs>
        <w:tab w:val="center" w:pos="4153"/>
        <w:tab w:val="right" w:pos="8306"/>
      </w:tabs>
      <w:snapToGrid w:val="0"/>
      <w:jc w:val="left"/>
    </w:pPr>
    <w:rPr>
      <w:sz w:val="18"/>
      <w:szCs w:val="18"/>
    </w:rPr>
  </w:style>
  <w:style w:type="paragraph" w:styleId="a4">
    <w:name w:val="header"/>
    <w:basedOn w:val="a"/>
    <w:link w:val="Char0"/>
    <w:rsid w:val="00F42D7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F42D72"/>
    <w:rPr>
      <w:rFonts w:ascii="Calibri" w:eastAsia="宋体" w:hAnsi="Calibri" w:cs="Times New Roman"/>
      <w:kern w:val="2"/>
      <w:sz w:val="18"/>
      <w:szCs w:val="18"/>
    </w:rPr>
  </w:style>
  <w:style w:type="character" w:customStyle="1" w:styleId="Char">
    <w:name w:val="页脚 Char"/>
    <w:basedOn w:val="a0"/>
    <w:link w:val="a3"/>
    <w:qFormat/>
    <w:rsid w:val="00F42D72"/>
    <w:rPr>
      <w:rFonts w:ascii="Calibri" w:eastAsia="宋体" w:hAnsi="Calibri" w:cs="Times New Roman"/>
      <w:kern w:val="2"/>
      <w:sz w:val="18"/>
      <w:szCs w:val="18"/>
    </w:rPr>
  </w:style>
  <w:style w:type="paragraph" w:styleId="a5">
    <w:name w:val="Balloon Text"/>
    <w:basedOn w:val="a"/>
    <w:link w:val="Char1"/>
    <w:rsid w:val="0049230B"/>
    <w:rPr>
      <w:sz w:val="18"/>
      <w:szCs w:val="18"/>
    </w:rPr>
  </w:style>
  <w:style w:type="character" w:customStyle="1" w:styleId="Char1">
    <w:name w:val="批注框文本 Char"/>
    <w:basedOn w:val="a0"/>
    <w:link w:val="a5"/>
    <w:rsid w:val="0049230B"/>
    <w:rPr>
      <w:rFonts w:ascii="Calibri" w:eastAsia="宋体" w:hAnsi="Calibri" w:cs="Times New Roman"/>
      <w:kern w:val="2"/>
      <w:sz w:val="18"/>
      <w:szCs w:val="18"/>
    </w:rPr>
  </w:style>
  <w:style w:type="paragraph" w:styleId="a6">
    <w:name w:val="List Paragraph"/>
    <w:basedOn w:val="a"/>
    <w:uiPriority w:val="34"/>
    <w:qFormat/>
    <w:rsid w:val="003A6CA2"/>
    <w:pPr>
      <w:ind w:firstLineChars="200" w:firstLine="420"/>
    </w:pPr>
    <w:rPr>
      <w:rFonts w:asciiTheme="minorHAnsi" w:eastAsiaTheme="minorEastAsia" w:hAnsiTheme="minorHAnsi" w:cstheme="minorBidi"/>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8</Pages>
  <Words>140</Words>
  <Characters>801</Characters>
  <Application>Microsoft Office Word</Application>
  <DocSecurity>0</DocSecurity>
  <Lines>6</Lines>
  <Paragraphs>1</Paragraphs>
  <ScaleCrop>false</ScaleCrop>
  <Company>Microsoft</Company>
  <LinksUpToDate>false</LinksUpToDate>
  <CharactersWithSpaces>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wangfangxia</dc:creator>
  <cp:lastModifiedBy>PC</cp:lastModifiedBy>
  <cp:revision>16</cp:revision>
  <cp:lastPrinted>2021-09-29T07:14:00Z</cp:lastPrinted>
  <dcterms:created xsi:type="dcterms:W3CDTF">2020-12-11T08:43:00Z</dcterms:created>
  <dcterms:modified xsi:type="dcterms:W3CDTF">2021-10-09T02:35:00Z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