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315DE1" w14:textId="64C1E4B9" w:rsidR="002832DB" w:rsidRPr="002832DB" w:rsidRDefault="002832DB" w:rsidP="002832DB">
      <w:pPr>
        <w:spacing w:line="360" w:lineRule="auto"/>
        <w:jc w:val="center"/>
        <w:rPr>
          <w:rFonts w:ascii="黑体" w:eastAsia="黑体" w:hAnsi="黑体"/>
          <w:sz w:val="24"/>
          <w:szCs w:val="24"/>
        </w:rPr>
      </w:pPr>
      <w:r w:rsidRPr="002832DB">
        <w:rPr>
          <w:rFonts w:ascii="黑体" w:eastAsia="黑体" w:hAnsi="黑体" w:hint="eastAsia"/>
          <w:sz w:val="24"/>
          <w:szCs w:val="24"/>
        </w:rPr>
        <w:t>关于陈玉林教授团队科研副产品处置情况的请示</w:t>
      </w:r>
    </w:p>
    <w:p w14:paraId="21786606" w14:textId="77777777" w:rsidR="002832DB" w:rsidRDefault="002832DB" w:rsidP="002C58DC">
      <w:pPr>
        <w:spacing w:line="360" w:lineRule="auto"/>
        <w:rPr>
          <w:rFonts w:ascii="仿宋" w:eastAsia="仿宋" w:hAnsi="仿宋"/>
          <w:sz w:val="24"/>
          <w:szCs w:val="24"/>
        </w:rPr>
      </w:pPr>
    </w:p>
    <w:p w14:paraId="73C568B0" w14:textId="12C8191F" w:rsidR="002671BB" w:rsidRPr="002C58DC" w:rsidRDefault="006F5512" w:rsidP="002C58DC">
      <w:pPr>
        <w:spacing w:line="360" w:lineRule="auto"/>
        <w:rPr>
          <w:rFonts w:ascii="仿宋" w:eastAsia="仿宋" w:hAnsi="仿宋"/>
          <w:sz w:val="24"/>
          <w:szCs w:val="24"/>
        </w:rPr>
      </w:pPr>
      <w:r w:rsidRPr="002C58DC">
        <w:rPr>
          <w:rFonts w:ascii="仿宋" w:eastAsia="仿宋" w:hAnsi="仿宋" w:hint="eastAsia"/>
          <w:sz w:val="24"/>
          <w:szCs w:val="24"/>
        </w:rPr>
        <w:t>国资处、校计财处、动科学院：</w:t>
      </w:r>
    </w:p>
    <w:p w14:paraId="6D2D28BE" w14:textId="6F164130" w:rsidR="002C58DC" w:rsidRPr="002C58DC" w:rsidRDefault="006F5512" w:rsidP="002C58DC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2C58DC">
        <w:rPr>
          <w:rFonts w:ascii="仿宋" w:eastAsia="仿宋" w:hAnsi="仿宋" w:hint="eastAsia"/>
          <w:sz w:val="24"/>
          <w:szCs w:val="24"/>
        </w:rPr>
        <w:t>依托动物科技学院陈玉林教授团队转基因生物新品种培育专项（2</w:t>
      </w:r>
      <w:r w:rsidRPr="002C58DC">
        <w:rPr>
          <w:rFonts w:ascii="仿宋" w:eastAsia="仿宋" w:hAnsi="仿宋"/>
          <w:sz w:val="24"/>
          <w:szCs w:val="24"/>
        </w:rPr>
        <w:t>014ZX08008</w:t>
      </w:r>
      <w:r w:rsidRPr="002C58DC">
        <w:rPr>
          <w:rFonts w:ascii="仿宋" w:eastAsia="仿宋" w:hAnsi="仿宋" w:hint="eastAsia"/>
          <w:sz w:val="24"/>
          <w:szCs w:val="24"/>
        </w:rPr>
        <w:t>-</w:t>
      </w:r>
      <w:r w:rsidRPr="002C58DC">
        <w:rPr>
          <w:rFonts w:ascii="仿宋" w:eastAsia="仿宋" w:hAnsi="仿宋"/>
          <w:sz w:val="24"/>
          <w:szCs w:val="24"/>
        </w:rPr>
        <w:t>002</w:t>
      </w:r>
      <w:r w:rsidRPr="002C58DC">
        <w:rPr>
          <w:rFonts w:ascii="仿宋" w:eastAsia="仿宋" w:hAnsi="仿宋" w:hint="eastAsia"/>
          <w:sz w:val="24"/>
          <w:szCs w:val="24"/>
        </w:rPr>
        <w:t>）的试验现存的</w:t>
      </w:r>
      <w:r w:rsidR="00B079AC">
        <w:rPr>
          <w:rFonts w:ascii="仿宋" w:eastAsia="仿宋" w:hAnsi="仿宋"/>
          <w:sz w:val="24"/>
          <w:szCs w:val="24"/>
        </w:rPr>
        <w:t>70</w:t>
      </w:r>
      <w:r w:rsidRPr="002C58DC">
        <w:rPr>
          <w:rFonts w:ascii="仿宋" w:eastAsia="仿宋" w:hAnsi="仿宋" w:hint="eastAsia"/>
          <w:sz w:val="24"/>
          <w:szCs w:val="24"/>
        </w:rPr>
        <w:t>只绒山羊。</w:t>
      </w:r>
      <w:r w:rsidR="00B079AC">
        <w:rPr>
          <w:rFonts w:ascii="仿宋" w:eastAsia="仿宋" w:hAnsi="仿宋" w:hint="eastAsia"/>
          <w:sz w:val="24"/>
          <w:szCs w:val="24"/>
        </w:rPr>
        <w:t>因2</w:t>
      </w:r>
      <w:r w:rsidR="00B079AC">
        <w:rPr>
          <w:rFonts w:ascii="仿宋" w:eastAsia="仿宋" w:hAnsi="仿宋"/>
          <w:sz w:val="24"/>
          <w:szCs w:val="24"/>
        </w:rPr>
        <w:t>020</w:t>
      </w:r>
      <w:r w:rsidR="00B079AC">
        <w:rPr>
          <w:rFonts w:ascii="仿宋" w:eastAsia="仿宋" w:hAnsi="仿宋" w:hint="eastAsia"/>
          <w:sz w:val="24"/>
          <w:szCs w:val="24"/>
        </w:rPr>
        <w:t>年2月-</w:t>
      </w:r>
      <w:r w:rsidR="00B079AC">
        <w:rPr>
          <w:rFonts w:ascii="仿宋" w:eastAsia="仿宋" w:hAnsi="仿宋"/>
          <w:sz w:val="24"/>
          <w:szCs w:val="24"/>
        </w:rPr>
        <w:t>5</w:t>
      </w:r>
      <w:r w:rsidR="00B079AC">
        <w:rPr>
          <w:rFonts w:ascii="仿宋" w:eastAsia="仿宋" w:hAnsi="仿宋" w:hint="eastAsia"/>
          <w:sz w:val="24"/>
          <w:szCs w:val="24"/>
        </w:rPr>
        <w:t>月，受新冠疫情的巨大影响，造成管理不善，</w:t>
      </w:r>
      <w:r w:rsidRPr="002C58DC">
        <w:rPr>
          <w:rFonts w:ascii="仿宋" w:eastAsia="仿宋" w:hAnsi="仿宋" w:hint="eastAsia"/>
          <w:sz w:val="24"/>
          <w:szCs w:val="24"/>
        </w:rPr>
        <w:t>在饲养过程中（2</w:t>
      </w:r>
      <w:r w:rsidRPr="002C58DC">
        <w:rPr>
          <w:rFonts w:ascii="仿宋" w:eastAsia="仿宋" w:hAnsi="仿宋"/>
          <w:sz w:val="24"/>
          <w:szCs w:val="24"/>
        </w:rPr>
        <w:t>0</w:t>
      </w:r>
      <w:r w:rsidR="00B079AC">
        <w:rPr>
          <w:rFonts w:ascii="仿宋" w:eastAsia="仿宋" w:hAnsi="仿宋"/>
          <w:sz w:val="24"/>
          <w:szCs w:val="24"/>
        </w:rPr>
        <w:t>20</w:t>
      </w:r>
      <w:r w:rsidR="002C58DC" w:rsidRPr="002C58DC">
        <w:rPr>
          <w:rFonts w:ascii="仿宋" w:eastAsia="仿宋" w:hAnsi="仿宋" w:hint="eastAsia"/>
          <w:sz w:val="24"/>
          <w:szCs w:val="24"/>
        </w:rPr>
        <w:t>年</w:t>
      </w:r>
      <w:r w:rsidR="00B079AC">
        <w:rPr>
          <w:rFonts w:ascii="仿宋" w:eastAsia="仿宋" w:hAnsi="仿宋"/>
          <w:sz w:val="24"/>
          <w:szCs w:val="24"/>
        </w:rPr>
        <w:t>2</w:t>
      </w:r>
      <w:r w:rsidR="002C58DC" w:rsidRPr="002C58DC">
        <w:rPr>
          <w:rFonts w:ascii="仿宋" w:eastAsia="仿宋" w:hAnsi="仿宋" w:hint="eastAsia"/>
          <w:sz w:val="24"/>
          <w:szCs w:val="24"/>
        </w:rPr>
        <w:t>月-</w:t>
      </w:r>
      <w:r w:rsidR="002C58DC" w:rsidRPr="002C58DC">
        <w:rPr>
          <w:rFonts w:ascii="仿宋" w:eastAsia="仿宋" w:hAnsi="仿宋"/>
          <w:sz w:val="24"/>
          <w:szCs w:val="24"/>
        </w:rPr>
        <w:t>202</w:t>
      </w:r>
      <w:r w:rsidR="00B079AC">
        <w:rPr>
          <w:rFonts w:ascii="仿宋" w:eastAsia="仿宋" w:hAnsi="仿宋"/>
          <w:sz w:val="24"/>
          <w:szCs w:val="24"/>
        </w:rPr>
        <w:t>1</w:t>
      </w:r>
      <w:r w:rsidR="002C58DC" w:rsidRPr="002C58DC">
        <w:rPr>
          <w:rFonts w:ascii="仿宋" w:eastAsia="仿宋" w:hAnsi="仿宋" w:hint="eastAsia"/>
          <w:sz w:val="24"/>
          <w:szCs w:val="24"/>
        </w:rPr>
        <w:t>年1</w:t>
      </w:r>
      <w:r w:rsidR="004029AF">
        <w:rPr>
          <w:rFonts w:ascii="仿宋" w:eastAsia="仿宋" w:hAnsi="仿宋"/>
          <w:sz w:val="24"/>
          <w:szCs w:val="24"/>
        </w:rPr>
        <w:t>0</w:t>
      </w:r>
      <w:r w:rsidR="002C58DC" w:rsidRPr="002C58DC">
        <w:rPr>
          <w:rFonts w:ascii="仿宋" w:eastAsia="仿宋" w:hAnsi="仿宋" w:hint="eastAsia"/>
          <w:sz w:val="24"/>
          <w:szCs w:val="24"/>
        </w:rPr>
        <w:t>月</w:t>
      </w:r>
      <w:r w:rsidRPr="002C58DC">
        <w:rPr>
          <w:rFonts w:ascii="仿宋" w:eastAsia="仿宋" w:hAnsi="仿宋" w:hint="eastAsia"/>
          <w:sz w:val="24"/>
          <w:szCs w:val="24"/>
        </w:rPr>
        <w:t>）因病</w:t>
      </w:r>
      <w:r w:rsidR="00B079AC">
        <w:rPr>
          <w:rFonts w:ascii="仿宋" w:eastAsia="仿宋" w:hAnsi="仿宋" w:hint="eastAsia"/>
          <w:sz w:val="24"/>
          <w:szCs w:val="24"/>
        </w:rPr>
        <w:t>总计</w:t>
      </w:r>
      <w:r w:rsidRPr="002C58DC">
        <w:rPr>
          <w:rFonts w:ascii="仿宋" w:eastAsia="仿宋" w:hAnsi="仿宋" w:hint="eastAsia"/>
          <w:sz w:val="24"/>
          <w:szCs w:val="24"/>
        </w:rPr>
        <w:t>死亡</w:t>
      </w:r>
      <w:r w:rsidR="00A91DC6">
        <w:rPr>
          <w:rFonts w:ascii="仿宋" w:eastAsia="仿宋" w:hAnsi="仿宋"/>
          <w:sz w:val="24"/>
          <w:szCs w:val="24"/>
        </w:rPr>
        <w:t>1</w:t>
      </w:r>
      <w:r w:rsidR="004029AF">
        <w:rPr>
          <w:rFonts w:ascii="仿宋" w:eastAsia="仿宋" w:hAnsi="仿宋"/>
          <w:sz w:val="24"/>
          <w:szCs w:val="24"/>
        </w:rPr>
        <w:t>2</w:t>
      </w:r>
      <w:r w:rsidR="002C58DC" w:rsidRPr="002C58DC">
        <w:rPr>
          <w:rFonts w:ascii="仿宋" w:eastAsia="仿宋" w:hAnsi="仿宋" w:hint="eastAsia"/>
          <w:sz w:val="24"/>
          <w:szCs w:val="24"/>
        </w:rPr>
        <w:t>只（见附表</w:t>
      </w:r>
      <w:r w:rsidR="00870265">
        <w:rPr>
          <w:rFonts w:ascii="仿宋" w:eastAsia="仿宋" w:hAnsi="仿宋"/>
          <w:sz w:val="24"/>
          <w:szCs w:val="24"/>
        </w:rPr>
        <w:t>1</w:t>
      </w:r>
      <w:r w:rsidR="002C58DC" w:rsidRPr="002C58DC">
        <w:rPr>
          <w:rFonts w:ascii="仿宋" w:eastAsia="仿宋" w:hAnsi="仿宋" w:hint="eastAsia"/>
          <w:sz w:val="24"/>
          <w:szCs w:val="24"/>
        </w:rPr>
        <w:t>）。以上</w:t>
      </w:r>
      <w:r w:rsidR="00B079AC">
        <w:rPr>
          <w:rFonts w:ascii="仿宋" w:eastAsia="仿宋" w:hAnsi="仿宋" w:hint="eastAsia"/>
          <w:sz w:val="24"/>
          <w:szCs w:val="24"/>
        </w:rPr>
        <w:t>死亡</w:t>
      </w:r>
      <w:r w:rsidR="004029AF">
        <w:rPr>
          <w:rFonts w:ascii="仿宋" w:eastAsia="仿宋" w:hAnsi="仿宋" w:hint="eastAsia"/>
          <w:sz w:val="24"/>
          <w:szCs w:val="24"/>
        </w:rPr>
        <w:t>羊只送至西北农林科技大学</w:t>
      </w:r>
      <w:proofErr w:type="gramStart"/>
      <w:r w:rsidR="004029AF">
        <w:rPr>
          <w:rFonts w:ascii="仿宋" w:eastAsia="仿宋" w:hAnsi="仿宋" w:hint="eastAsia"/>
          <w:sz w:val="24"/>
          <w:szCs w:val="24"/>
        </w:rPr>
        <w:t>尸体房统一</w:t>
      </w:r>
      <w:proofErr w:type="gramEnd"/>
      <w:r w:rsidR="004029AF">
        <w:rPr>
          <w:rFonts w:ascii="仿宋" w:eastAsia="仿宋" w:hAnsi="仿宋" w:hint="eastAsia"/>
          <w:sz w:val="24"/>
          <w:szCs w:val="24"/>
        </w:rPr>
        <w:t>处理，现将</w:t>
      </w:r>
      <w:r w:rsidR="00A91DC6">
        <w:rPr>
          <w:rFonts w:ascii="仿宋" w:eastAsia="仿宋" w:hAnsi="仿宋"/>
          <w:sz w:val="24"/>
          <w:szCs w:val="24"/>
        </w:rPr>
        <w:t>1</w:t>
      </w:r>
      <w:r w:rsidR="004029AF">
        <w:rPr>
          <w:rFonts w:ascii="仿宋" w:eastAsia="仿宋" w:hAnsi="仿宋"/>
          <w:sz w:val="24"/>
          <w:szCs w:val="24"/>
        </w:rPr>
        <w:t>2</w:t>
      </w:r>
      <w:r w:rsidR="002C58DC" w:rsidRPr="002C58DC">
        <w:rPr>
          <w:rFonts w:ascii="仿宋" w:eastAsia="仿宋" w:hAnsi="仿宋" w:hint="eastAsia"/>
          <w:sz w:val="24"/>
          <w:szCs w:val="24"/>
        </w:rPr>
        <w:t>只</w:t>
      </w:r>
      <w:r w:rsidR="004029AF">
        <w:rPr>
          <w:rFonts w:ascii="仿宋" w:eastAsia="仿宋" w:hAnsi="仿宋" w:hint="eastAsia"/>
          <w:sz w:val="24"/>
          <w:szCs w:val="24"/>
        </w:rPr>
        <w:t>死亡</w:t>
      </w:r>
      <w:r w:rsidR="00B079AC">
        <w:rPr>
          <w:rFonts w:ascii="仿宋" w:eastAsia="仿宋" w:hAnsi="仿宋" w:hint="eastAsia"/>
          <w:sz w:val="24"/>
          <w:szCs w:val="24"/>
        </w:rPr>
        <w:t>羊</w:t>
      </w:r>
      <w:r w:rsidR="004029AF">
        <w:rPr>
          <w:rFonts w:ascii="仿宋" w:eastAsia="仿宋" w:hAnsi="仿宋" w:hint="eastAsia"/>
          <w:sz w:val="24"/>
          <w:szCs w:val="24"/>
        </w:rPr>
        <w:t>只</w:t>
      </w:r>
      <w:r w:rsidR="002C58DC">
        <w:rPr>
          <w:rFonts w:ascii="仿宋" w:eastAsia="仿宋" w:hAnsi="仿宋" w:hint="eastAsia"/>
          <w:sz w:val="24"/>
          <w:szCs w:val="24"/>
        </w:rPr>
        <w:t>按照</w:t>
      </w:r>
      <w:proofErr w:type="gramStart"/>
      <w:r w:rsidR="002C58DC" w:rsidRPr="002C58DC">
        <w:rPr>
          <w:rFonts w:ascii="仿宋" w:eastAsia="仿宋" w:hAnsi="仿宋" w:hint="eastAsia"/>
          <w:sz w:val="24"/>
          <w:szCs w:val="24"/>
        </w:rPr>
        <w:t>学校国资相</w:t>
      </w:r>
      <w:proofErr w:type="gramEnd"/>
      <w:r w:rsidR="002C58DC" w:rsidRPr="002C58DC">
        <w:rPr>
          <w:rFonts w:ascii="仿宋" w:eastAsia="仿宋" w:hAnsi="仿宋" w:hint="eastAsia"/>
          <w:sz w:val="24"/>
          <w:szCs w:val="24"/>
        </w:rPr>
        <w:t>关规定进行销账。</w:t>
      </w:r>
    </w:p>
    <w:p w14:paraId="3109E21A" w14:textId="7840AB46" w:rsidR="002C58DC" w:rsidRDefault="002C58DC" w:rsidP="002C58DC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2C58DC">
        <w:rPr>
          <w:rFonts w:ascii="仿宋" w:eastAsia="仿宋" w:hAnsi="仿宋" w:hint="eastAsia"/>
          <w:sz w:val="24"/>
          <w:szCs w:val="24"/>
        </w:rPr>
        <w:t>请予以批准为盼。</w:t>
      </w:r>
    </w:p>
    <w:p w14:paraId="5B37A1ED" w14:textId="77777777" w:rsidR="002C58DC" w:rsidRPr="002C58DC" w:rsidRDefault="002C58DC" w:rsidP="002C58DC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14:paraId="276F8F8A" w14:textId="355077D7" w:rsidR="002C58DC" w:rsidRDefault="002C58DC" w:rsidP="002C58DC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2C58DC">
        <w:rPr>
          <w:rFonts w:ascii="仿宋" w:eastAsia="仿宋" w:hAnsi="仿宋" w:hint="eastAsia"/>
          <w:sz w:val="24"/>
          <w:szCs w:val="24"/>
        </w:rPr>
        <w:t>经办人：</w:t>
      </w:r>
    </w:p>
    <w:p w14:paraId="6B1235DD" w14:textId="77777777" w:rsidR="002C58DC" w:rsidRPr="002C58DC" w:rsidRDefault="002C58DC" w:rsidP="002C58DC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14:paraId="552AAD63" w14:textId="4F5D48A9" w:rsidR="002C58DC" w:rsidRDefault="002C58DC" w:rsidP="002C58DC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2C58DC">
        <w:rPr>
          <w:rFonts w:ascii="仿宋" w:eastAsia="仿宋" w:hAnsi="仿宋" w:hint="eastAsia"/>
          <w:sz w:val="24"/>
          <w:szCs w:val="24"/>
        </w:rPr>
        <w:t>项目负责人：</w:t>
      </w:r>
    </w:p>
    <w:p w14:paraId="48B95921" w14:textId="099D29BF" w:rsidR="002832DB" w:rsidRDefault="002832DB" w:rsidP="002C58DC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14:paraId="6D57474C" w14:textId="6F6CF20E" w:rsidR="002832DB" w:rsidRDefault="002832DB" w:rsidP="002C58DC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14:paraId="418EFB7F" w14:textId="25530D15" w:rsidR="006655F7" w:rsidRDefault="006655F7" w:rsidP="002C58DC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14:paraId="7E299F37" w14:textId="77777777" w:rsidR="006655F7" w:rsidRPr="006655F7" w:rsidRDefault="006655F7" w:rsidP="002C58DC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14:paraId="4F19C7DF" w14:textId="2B1584B0" w:rsidR="002832DB" w:rsidRDefault="002832DB" w:rsidP="002C58DC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14:paraId="73902322" w14:textId="7BA0CF53" w:rsidR="002832DB" w:rsidRDefault="002832DB" w:rsidP="002C58DC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14:paraId="03B0AC8A" w14:textId="29432403" w:rsidR="002832DB" w:rsidRDefault="002832DB" w:rsidP="006655F7">
      <w:pPr>
        <w:spacing w:line="360" w:lineRule="auto"/>
        <w:ind w:firstLineChars="2500" w:firstLine="600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动物科技学院</w:t>
      </w:r>
    </w:p>
    <w:p w14:paraId="0A629895" w14:textId="49F5A4B3" w:rsidR="002832DB" w:rsidRDefault="002832DB" w:rsidP="002832DB">
      <w:pPr>
        <w:spacing w:line="360" w:lineRule="auto"/>
        <w:ind w:firstLineChars="2000" w:firstLine="480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绒肉羊遗传改良与种质创新团队</w:t>
      </w:r>
    </w:p>
    <w:p w14:paraId="6FBC497B" w14:textId="43CFB9CF" w:rsidR="006655F7" w:rsidRDefault="002832DB" w:rsidP="002832DB">
      <w:pPr>
        <w:spacing w:line="360" w:lineRule="auto"/>
        <w:ind w:firstLineChars="2400" w:firstLine="576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/>
          <w:sz w:val="24"/>
          <w:szCs w:val="24"/>
        </w:rPr>
        <w:t>02</w:t>
      </w:r>
      <w:r w:rsidR="00B079AC">
        <w:rPr>
          <w:rFonts w:ascii="仿宋" w:eastAsia="仿宋" w:hAnsi="仿宋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年1</w:t>
      </w:r>
      <w:r w:rsidR="004029AF">
        <w:rPr>
          <w:rFonts w:ascii="仿宋" w:eastAsia="仿宋" w:hAnsi="仿宋"/>
          <w:sz w:val="24"/>
          <w:szCs w:val="24"/>
        </w:rPr>
        <w:t>0</w:t>
      </w:r>
      <w:r>
        <w:rPr>
          <w:rFonts w:ascii="仿宋" w:eastAsia="仿宋" w:hAnsi="仿宋" w:hint="eastAsia"/>
          <w:sz w:val="24"/>
          <w:szCs w:val="24"/>
        </w:rPr>
        <w:t>月</w:t>
      </w:r>
      <w:r w:rsidR="00B079AC">
        <w:rPr>
          <w:rFonts w:ascii="仿宋" w:eastAsia="仿宋" w:hAnsi="仿宋"/>
          <w:sz w:val="24"/>
          <w:szCs w:val="24"/>
        </w:rPr>
        <w:t>7</w:t>
      </w:r>
      <w:r>
        <w:rPr>
          <w:rFonts w:ascii="仿宋" w:eastAsia="仿宋" w:hAnsi="仿宋" w:hint="eastAsia"/>
          <w:sz w:val="24"/>
          <w:szCs w:val="24"/>
        </w:rPr>
        <w:t>日</w:t>
      </w:r>
      <w:r w:rsidR="006655F7">
        <w:rPr>
          <w:rFonts w:ascii="仿宋" w:eastAsia="仿宋" w:hAnsi="仿宋"/>
          <w:sz w:val="24"/>
          <w:szCs w:val="24"/>
        </w:rPr>
        <w:br w:type="page"/>
      </w:r>
    </w:p>
    <w:p w14:paraId="3890E17C" w14:textId="3FB23CE2" w:rsidR="002832DB" w:rsidRPr="006655F7" w:rsidRDefault="006655F7" w:rsidP="006655F7">
      <w:pPr>
        <w:spacing w:line="360" w:lineRule="auto"/>
        <w:rPr>
          <w:rFonts w:ascii="仿宋" w:eastAsia="仿宋" w:hAnsi="仿宋"/>
          <w:b/>
          <w:bCs/>
          <w:sz w:val="24"/>
          <w:szCs w:val="24"/>
        </w:rPr>
      </w:pPr>
      <w:r w:rsidRPr="006655F7">
        <w:rPr>
          <w:rFonts w:ascii="仿宋" w:eastAsia="仿宋" w:hAnsi="仿宋" w:hint="eastAsia"/>
          <w:b/>
          <w:bCs/>
          <w:sz w:val="24"/>
          <w:szCs w:val="24"/>
        </w:rPr>
        <w:lastRenderedPageBreak/>
        <w:t>附件1:</w:t>
      </w:r>
    </w:p>
    <w:p w14:paraId="33D67F39" w14:textId="3D0747CC" w:rsidR="006655F7" w:rsidRDefault="00870265" w:rsidP="006655F7">
      <w:pPr>
        <w:spacing w:line="360" w:lineRule="auto"/>
        <w:rPr>
          <w:rFonts w:ascii="仿宋" w:eastAsia="仿宋" w:hAnsi="仿宋"/>
          <w:sz w:val="24"/>
          <w:szCs w:val="24"/>
        </w:rPr>
      </w:pPr>
      <w:bookmarkStart w:id="0" w:name="_Hlk29376495"/>
      <w:r w:rsidRPr="00870265">
        <w:rPr>
          <w:rFonts w:ascii="仿宋" w:eastAsia="仿宋" w:hAnsi="仿宋" w:hint="eastAsia"/>
          <w:sz w:val="24"/>
          <w:szCs w:val="24"/>
        </w:rPr>
        <w:t>于</w:t>
      </w:r>
      <w:r w:rsidRPr="00870265">
        <w:rPr>
          <w:rFonts w:ascii="仿宋" w:eastAsia="仿宋" w:hAnsi="仿宋"/>
          <w:sz w:val="24"/>
          <w:szCs w:val="24"/>
        </w:rPr>
        <w:t>20</w:t>
      </w:r>
      <w:r>
        <w:rPr>
          <w:rFonts w:ascii="仿宋" w:eastAsia="仿宋" w:hAnsi="仿宋"/>
          <w:sz w:val="24"/>
          <w:szCs w:val="24"/>
        </w:rPr>
        <w:t>20</w:t>
      </w:r>
      <w:r w:rsidRPr="00870265">
        <w:rPr>
          <w:rFonts w:ascii="仿宋" w:eastAsia="仿宋" w:hAnsi="仿宋"/>
          <w:sz w:val="24"/>
          <w:szCs w:val="24"/>
        </w:rPr>
        <w:t>年</w:t>
      </w:r>
      <w:r>
        <w:rPr>
          <w:rFonts w:ascii="仿宋" w:eastAsia="仿宋" w:hAnsi="仿宋"/>
          <w:sz w:val="24"/>
          <w:szCs w:val="24"/>
        </w:rPr>
        <w:t>2</w:t>
      </w:r>
      <w:r w:rsidRPr="00870265">
        <w:rPr>
          <w:rFonts w:ascii="仿宋" w:eastAsia="仿宋" w:hAnsi="仿宋"/>
          <w:sz w:val="24"/>
          <w:szCs w:val="24"/>
        </w:rPr>
        <w:t>月-202</w:t>
      </w:r>
      <w:r>
        <w:rPr>
          <w:rFonts w:ascii="仿宋" w:eastAsia="仿宋" w:hAnsi="仿宋"/>
          <w:sz w:val="24"/>
          <w:szCs w:val="24"/>
        </w:rPr>
        <w:t>1</w:t>
      </w:r>
      <w:r w:rsidRPr="00870265">
        <w:rPr>
          <w:rFonts w:ascii="仿宋" w:eastAsia="仿宋" w:hAnsi="仿宋"/>
          <w:sz w:val="24"/>
          <w:szCs w:val="24"/>
        </w:rPr>
        <w:t>年1</w:t>
      </w:r>
      <w:r w:rsidR="00BC056E">
        <w:rPr>
          <w:rFonts w:ascii="仿宋" w:eastAsia="仿宋" w:hAnsi="仿宋"/>
          <w:sz w:val="24"/>
          <w:szCs w:val="24"/>
        </w:rPr>
        <w:t>0</w:t>
      </w:r>
      <w:bookmarkStart w:id="1" w:name="_GoBack"/>
      <w:bookmarkEnd w:id="1"/>
      <w:r w:rsidRPr="00870265">
        <w:rPr>
          <w:rFonts w:ascii="仿宋" w:eastAsia="仿宋" w:hAnsi="仿宋"/>
          <w:sz w:val="24"/>
          <w:szCs w:val="24"/>
        </w:rPr>
        <w:t>月死亡羊只编号如下：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59"/>
        <w:gridCol w:w="1659"/>
        <w:gridCol w:w="1659"/>
        <w:gridCol w:w="1659"/>
        <w:gridCol w:w="1660"/>
      </w:tblGrid>
      <w:tr w:rsidR="006655F7" w14:paraId="31A9E04B" w14:textId="77777777" w:rsidTr="006655F7">
        <w:tc>
          <w:tcPr>
            <w:tcW w:w="1659" w:type="dxa"/>
          </w:tcPr>
          <w:p w14:paraId="09749DCF" w14:textId="3A8F4C4F" w:rsidR="006655F7" w:rsidRDefault="00870265" w:rsidP="006655F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bookmarkStart w:id="2" w:name="_Hlk29376563"/>
            <w:bookmarkEnd w:id="0"/>
            <w:r>
              <w:rPr>
                <w:rFonts w:ascii="仿宋" w:eastAsia="仿宋" w:hAnsi="仿宋"/>
                <w:sz w:val="24"/>
                <w:szCs w:val="24"/>
              </w:rPr>
              <w:t>06</w:t>
            </w:r>
          </w:p>
        </w:tc>
        <w:tc>
          <w:tcPr>
            <w:tcW w:w="1659" w:type="dxa"/>
          </w:tcPr>
          <w:p w14:paraId="59D6D4A1" w14:textId="6A9182A6" w:rsidR="006655F7" w:rsidRDefault="00870265" w:rsidP="006655F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38</w:t>
            </w:r>
          </w:p>
        </w:tc>
        <w:tc>
          <w:tcPr>
            <w:tcW w:w="1659" w:type="dxa"/>
          </w:tcPr>
          <w:p w14:paraId="21A81ACD" w14:textId="1CFA7B27" w:rsidR="006655F7" w:rsidRDefault="00870265" w:rsidP="006655F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48</w:t>
            </w:r>
          </w:p>
        </w:tc>
        <w:tc>
          <w:tcPr>
            <w:tcW w:w="1659" w:type="dxa"/>
          </w:tcPr>
          <w:p w14:paraId="4918FD0B" w14:textId="0251D0EC" w:rsidR="006655F7" w:rsidRDefault="00870265" w:rsidP="006655F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10</w:t>
            </w:r>
          </w:p>
        </w:tc>
        <w:tc>
          <w:tcPr>
            <w:tcW w:w="1660" w:type="dxa"/>
          </w:tcPr>
          <w:p w14:paraId="5EB06F47" w14:textId="02136DAA" w:rsidR="006655F7" w:rsidRDefault="00870265" w:rsidP="006655F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51</w:t>
            </w:r>
          </w:p>
        </w:tc>
      </w:tr>
      <w:tr w:rsidR="00EA0CFB" w14:paraId="0E7F4C0D" w14:textId="77777777" w:rsidTr="006655F7">
        <w:tc>
          <w:tcPr>
            <w:tcW w:w="1659" w:type="dxa"/>
          </w:tcPr>
          <w:p w14:paraId="2A87CC11" w14:textId="7EC24867" w:rsidR="00EA0CFB" w:rsidRDefault="00870265" w:rsidP="006655F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200101</w:t>
            </w:r>
          </w:p>
        </w:tc>
        <w:tc>
          <w:tcPr>
            <w:tcW w:w="1659" w:type="dxa"/>
          </w:tcPr>
          <w:p w14:paraId="36AC7162" w14:textId="50D01CB9" w:rsidR="00EA0CFB" w:rsidRDefault="00870265" w:rsidP="006655F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210270</w:t>
            </w:r>
          </w:p>
        </w:tc>
        <w:tc>
          <w:tcPr>
            <w:tcW w:w="1659" w:type="dxa"/>
          </w:tcPr>
          <w:p w14:paraId="108681D7" w14:textId="4E98DAEE" w:rsidR="00EA0CFB" w:rsidRDefault="00870265" w:rsidP="006655F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3128</w:t>
            </w:r>
          </w:p>
        </w:tc>
        <w:tc>
          <w:tcPr>
            <w:tcW w:w="1659" w:type="dxa"/>
          </w:tcPr>
          <w:p w14:paraId="132FC24A" w14:textId="7DC645B8" w:rsidR="00EA0CFB" w:rsidRDefault="00870265" w:rsidP="006655F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>
              <w:rPr>
                <w:rFonts w:ascii="仿宋" w:eastAsia="仿宋" w:hAnsi="仿宋"/>
                <w:sz w:val="24"/>
                <w:szCs w:val="24"/>
              </w:rPr>
              <w:t>130</w:t>
            </w:r>
          </w:p>
        </w:tc>
        <w:tc>
          <w:tcPr>
            <w:tcW w:w="1660" w:type="dxa"/>
          </w:tcPr>
          <w:p w14:paraId="2A3D58AA" w14:textId="4D8BB9B0" w:rsidR="00EA0CFB" w:rsidRDefault="00870265" w:rsidP="006655F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  <w:r>
              <w:rPr>
                <w:rFonts w:ascii="仿宋" w:eastAsia="仿宋" w:hAnsi="仿宋"/>
                <w:sz w:val="24"/>
                <w:szCs w:val="24"/>
              </w:rPr>
              <w:t>323</w:t>
            </w:r>
          </w:p>
        </w:tc>
      </w:tr>
      <w:tr w:rsidR="00870265" w14:paraId="47C28A49" w14:textId="77777777" w:rsidTr="006655F7">
        <w:tc>
          <w:tcPr>
            <w:tcW w:w="1659" w:type="dxa"/>
          </w:tcPr>
          <w:p w14:paraId="07474139" w14:textId="3979C9DA" w:rsidR="00870265" w:rsidRDefault="00870265" w:rsidP="006655F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0</w:t>
            </w:r>
            <w:r>
              <w:rPr>
                <w:rFonts w:ascii="仿宋" w:eastAsia="仿宋" w:hAnsi="仿宋"/>
                <w:sz w:val="24"/>
                <w:szCs w:val="24"/>
              </w:rPr>
              <w:t>11</w:t>
            </w:r>
          </w:p>
        </w:tc>
        <w:tc>
          <w:tcPr>
            <w:tcW w:w="1659" w:type="dxa"/>
          </w:tcPr>
          <w:p w14:paraId="539DD556" w14:textId="1F74C1E8" w:rsidR="00870265" w:rsidRDefault="004029AF" w:rsidP="006655F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  <w:r>
              <w:rPr>
                <w:rFonts w:ascii="仿宋" w:eastAsia="仿宋" w:hAnsi="仿宋"/>
                <w:sz w:val="24"/>
                <w:szCs w:val="24"/>
              </w:rPr>
              <w:t>5</w:t>
            </w:r>
          </w:p>
        </w:tc>
        <w:tc>
          <w:tcPr>
            <w:tcW w:w="1659" w:type="dxa"/>
          </w:tcPr>
          <w:p w14:paraId="690E35D5" w14:textId="77777777" w:rsidR="00870265" w:rsidRDefault="00870265" w:rsidP="006655F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59" w:type="dxa"/>
          </w:tcPr>
          <w:p w14:paraId="6134144E" w14:textId="77777777" w:rsidR="00870265" w:rsidRDefault="00870265" w:rsidP="006655F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60" w:type="dxa"/>
          </w:tcPr>
          <w:p w14:paraId="25FBCBB4" w14:textId="77777777" w:rsidR="00870265" w:rsidRDefault="00870265" w:rsidP="006655F7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bookmarkEnd w:id="2"/>
    </w:tbl>
    <w:p w14:paraId="6CB5B0F1" w14:textId="77777777" w:rsidR="006655F7" w:rsidRPr="006655F7" w:rsidRDefault="006655F7" w:rsidP="00870265">
      <w:pPr>
        <w:spacing w:line="360" w:lineRule="auto"/>
        <w:rPr>
          <w:rFonts w:ascii="仿宋" w:eastAsia="仿宋" w:hAnsi="仿宋"/>
          <w:sz w:val="24"/>
          <w:szCs w:val="24"/>
        </w:rPr>
      </w:pPr>
    </w:p>
    <w:sectPr w:rsidR="006655F7" w:rsidRPr="006655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76044D" w14:textId="77777777" w:rsidR="003A6735" w:rsidRDefault="003A6735" w:rsidP="006F5512">
      <w:r>
        <w:separator/>
      </w:r>
    </w:p>
  </w:endnote>
  <w:endnote w:type="continuationSeparator" w:id="0">
    <w:p w14:paraId="3ADE06A6" w14:textId="77777777" w:rsidR="003A6735" w:rsidRDefault="003A6735" w:rsidP="006F5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A10E1" w14:textId="77777777" w:rsidR="003A6735" w:rsidRDefault="003A6735" w:rsidP="006F5512">
      <w:r>
        <w:separator/>
      </w:r>
    </w:p>
  </w:footnote>
  <w:footnote w:type="continuationSeparator" w:id="0">
    <w:p w14:paraId="63A5BBEB" w14:textId="77777777" w:rsidR="003A6735" w:rsidRDefault="003A6735" w:rsidP="006F55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BF0"/>
    <w:rsid w:val="002671BB"/>
    <w:rsid w:val="002832DB"/>
    <w:rsid w:val="002C58DC"/>
    <w:rsid w:val="003A6735"/>
    <w:rsid w:val="004029AF"/>
    <w:rsid w:val="004D0BF0"/>
    <w:rsid w:val="00552C9E"/>
    <w:rsid w:val="005F430B"/>
    <w:rsid w:val="006655F7"/>
    <w:rsid w:val="0069541D"/>
    <w:rsid w:val="006F12D7"/>
    <w:rsid w:val="006F5512"/>
    <w:rsid w:val="007C1DEE"/>
    <w:rsid w:val="00870265"/>
    <w:rsid w:val="008F4E81"/>
    <w:rsid w:val="00901803"/>
    <w:rsid w:val="00A91DC6"/>
    <w:rsid w:val="00B079AC"/>
    <w:rsid w:val="00B554DE"/>
    <w:rsid w:val="00BC056E"/>
    <w:rsid w:val="00BE16CA"/>
    <w:rsid w:val="00C142E0"/>
    <w:rsid w:val="00CB46E8"/>
    <w:rsid w:val="00D21BDC"/>
    <w:rsid w:val="00D2618D"/>
    <w:rsid w:val="00EA0CFB"/>
    <w:rsid w:val="00F7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CB197B"/>
  <w15:chartTrackingRefBased/>
  <w15:docId w15:val="{A3E957EF-CD6E-4433-ACB9-B2C8EF65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55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55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F551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F55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F5512"/>
    <w:rPr>
      <w:sz w:val="18"/>
      <w:szCs w:val="18"/>
    </w:rPr>
  </w:style>
  <w:style w:type="table" w:styleId="a7">
    <w:name w:val="Table Grid"/>
    <w:basedOn w:val="a1"/>
    <w:uiPriority w:val="39"/>
    <w:rsid w:val="00665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 世卫</dc:creator>
  <cp:keywords/>
  <dc:description/>
  <cp:lastModifiedBy>zsw</cp:lastModifiedBy>
  <cp:revision>14</cp:revision>
  <cp:lastPrinted>2020-01-08T04:10:00Z</cp:lastPrinted>
  <dcterms:created xsi:type="dcterms:W3CDTF">2020-01-08T02:47:00Z</dcterms:created>
  <dcterms:modified xsi:type="dcterms:W3CDTF">2021-10-10T01:21:00Z</dcterms:modified>
</cp:coreProperties>
</file>