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b/>
          <w:bCs/>
          <w:sz w:val="44"/>
          <w:szCs w:val="48"/>
        </w:rPr>
      </w:pPr>
      <w:r>
        <w:rPr>
          <w:rFonts w:hint="eastAsia" w:ascii="黑体" w:hAnsi="黑体" w:eastAsia="黑体" w:cs="黑体"/>
          <w:b/>
          <w:bCs/>
          <w:sz w:val="44"/>
          <w:szCs w:val="48"/>
          <w:lang w:eastAsia="zh-CN"/>
        </w:rPr>
        <w:drawing>
          <wp:inline distT="0" distB="0" distL="114300" distR="114300">
            <wp:extent cx="938530" cy="243840"/>
            <wp:effectExtent l="0" t="0" r="13970" b="3810"/>
            <wp:docPr id="3" name="图片 3" descr="58506293025067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50629302506718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 w:cs="黑体"/>
          <w:b/>
          <w:bCs/>
          <w:sz w:val="44"/>
          <w:szCs w:val="48"/>
        </w:rPr>
      </w:pPr>
      <w:r>
        <w:rPr>
          <w:rFonts w:hint="eastAsia" w:ascii="黑体" w:hAnsi="黑体" w:eastAsia="黑体" w:cs="黑体"/>
          <w:b/>
          <w:bCs/>
          <w:sz w:val="44"/>
          <w:szCs w:val="48"/>
        </w:rPr>
        <w:t>石羊集团“猎英计划”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8"/>
        </w:rPr>
      </w:pPr>
      <w:r>
        <w:rPr>
          <w:rFonts w:hint="eastAsia" w:ascii="黑体" w:hAnsi="黑体" w:eastAsia="黑体" w:cs="黑体"/>
          <w:b/>
          <w:bCs/>
          <w:sz w:val="44"/>
          <w:szCs w:val="48"/>
        </w:rPr>
        <w:t>201</w:t>
      </w:r>
      <w:r>
        <w:rPr>
          <w:rFonts w:hint="eastAsia" w:ascii="黑体" w:hAnsi="黑体" w:eastAsia="黑体" w:cs="黑体"/>
          <w:b/>
          <w:bCs/>
          <w:sz w:val="44"/>
          <w:szCs w:val="48"/>
          <w:lang w:val="en-US" w:eastAsia="zh-CN"/>
        </w:rPr>
        <w:t>8</w:t>
      </w:r>
      <w:r>
        <w:rPr>
          <w:rFonts w:hint="eastAsia" w:ascii="黑体" w:hAnsi="黑体" w:eastAsia="黑体" w:cs="黑体"/>
          <w:b/>
          <w:bCs/>
          <w:sz w:val="44"/>
          <w:szCs w:val="48"/>
        </w:rPr>
        <w:t>-</w:t>
      </w:r>
      <w:r>
        <w:rPr>
          <w:rFonts w:ascii="黑体" w:hAnsi="黑体" w:eastAsia="黑体" w:cs="黑体"/>
          <w:b/>
          <w:bCs/>
          <w:sz w:val="44"/>
          <w:szCs w:val="48"/>
        </w:rPr>
        <w:t>201</w:t>
      </w:r>
      <w:r>
        <w:rPr>
          <w:rFonts w:hint="eastAsia" w:ascii="黑体" w:hAnsi="黑体" w:eastAsia="黑体" w:cs="黑体"/>
          <w:b/>
          <w:bCs/>
          <w:sz w:val="44"/>
          <w:szCs w:val="48"/>
          <w:lang w:val="en-US" w:eastAsia="zh-CN"/>
        </w:rPr>
        <w:t>9</w:t>
      </w:r>
      <w:r>
        <w:rPr>
          <w:rFonts w:ascii="黑体" w:hAnsi="黑体" w:eastAsia="黑体" w:cs="黑体"/>
          <w:b/>
          <w:bCs/>
          <w:sz w:val="44"/>
          <w:szCs w:val="48"/>
        </w:rPr>
        <w:t>年度</w:t>
      </w:r>
      <w:r>
        <w:rPr>
          <w:rFonts w:hint="eastAsia" w:ascii="黑体" w:hAnsi="黑体" w:eastAsia="黑体" w:cs="黑体"/>
          <w:b/>
          <w:bCs/>
          <w:sz w:val="44"/>
          <w:szCs w:val="48"/>
        </w:rPr>
        <w:t>管理培训生招聘简章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outlineLvl w:val="9"/>
        <w:rPr>
          <w:rFonts w:hint="eastAsia" w:ascii="宋体" w:hAnsi="宋体" w:eastAsia="宋体" w:cs="Times New Roman"/>
          <w:b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kern w:val="2"/>
          <w:sz w:val="30"/>
          <w:szCs w:val="30"/>
          <w:lang w:val="en-US" w:eastAsia="zh-CN" w:bidi="ar-SA"/>
        </w:rPr>
        <w:t>宣讲会信息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outlineLvl w:val="9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宣讲单位：陕西石羊（集团）股份有限公司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outlineLvl w:val="9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宣讲时间：2018年10月11日 14：30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outlineLvl w:val="9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所在学校：西北农林科技大学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outlineLvl w:val="9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宣讲地点： 动科学院107会议室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一</w:t>
      </w:r>
      <w:r>
        <w:rPr>
          <w:rFonts w:hint="eastAsia" w:ascii="宋体" w:hAnsi="宋体"/>
          <w:b/>
          <w:sz w:val="30"/>
          <w:szCs w:val="30"/>
        </w:rPr>
        <w:t>、企业简介：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陕西石羊（集团）股份有限公司创建于1992年，是农业产业化国家重点龙头企业，集团立足于现代农业和食品领域，致力于第一、二、三产业融合发展的全产业链模式，业务涉及食用油、饲料、育种、养殖、种植及肉制品加工等领域。  </w:t>
      </w:r>
      <w:r>
        <w:rPr>
          <w:rFonts w:ascii="宋体" w:hAnsi="宋体"/>
          <w:sz w:val="24"/>
          <w:szCs w:val="24"/>
        </w:rPr>
        <w:t xml:space="preserve">          </w:t>
      </w:r>
      <w:r>
        <w:rPr>
          <w:rFonts w:hint="eastAsia" w:ascii="宋体" w:hAnsi="宋体"/>
          <w:sz w:val="24"/>
          <w:szCs w:val="24"/>
        </w:rPr>
        <w:t>经过27年的发展，现有员工3260人，2017年集团实现销售收入76亿元。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石羊集团</w:t>
      </w:r>
      <w:r>
        <w:rPr>
          <w:rFonts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ascii="宋体" w:hAnsi="宋体"/>
          <w:sz w:val="24"/>
          <w:szCs w:val="24"/>
        </w:rPr>
        <w:t>-201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ascii="宋体" w:hAnsi="宋体"/>
          <w:sz w:val="24"/>
          <w:szCs w:val="24"/>
        </w:rPr>
        <w:t>年度</w:t>
      </w:r>
      <w:r>
        <w:rPr>
          <w:rFonts w:hint="eastAsia" w:ascii="宋体" w:hAnsi="宋体"/>
          <w:sz w:val="24"/>
          <w:szCs w:val="24"/>
        </w:rPr>
        <w:t>“猎英计划”精英管理培训生</w:t>
      </w:r>
      <w:r>
        <w:rPr>
          <w:rFonts w:ascii="宋体" w:hAnsi="宋体"/>
          <w:sz w:val="24"/>
          <w:szCs w:val="24"/>
        </w:rPr>
        <w:t>招聘正在火热进行中，招聘岗位涉及营销、养殖、生产、职能管理等多个方面，我们热忱欢迎您的加入</w:t>
      </w:r>
      <w:r>
        <w:rPr>
          <w:rFonts w:hint="eastAsia" w:ascii="宋体" w:hAnsi="宋体"/>
          <w:sz w:val="24"/>
          <w:szCs w:val="24"/>
        </w:rPr>
        <w:t>！</w:t>
      </w:r>
    </w:p>
    <w:p>
      <w:pPr>
        <w:spacing w:beforeLines="100" w:line="360" w:lineRule="auto"/>
        <w:rPr>
          <w:rFonts w:ascii="宋体" w:hAnsi="宋体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二、招聘岗位：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347"/>
        <w:gridCol w:w="1546"/>
        <w:gridCol w:w="1136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1347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474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养殖事业</w:t>
            </w:r>
          </w:p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管培生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动医动科类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hint="eastAsia" w:ascii="Verdana" w:hAnsi="Verdana" w:cs="Times New Roman"/>
                <w:color w:val="000000"/>
                <w:kern w:val="2"/>
                <w:sz w:val="21"/>
                <w:szCs w:val="21"/>
              </w:rPr>
              <w:t>机电机械类</w:t>
            </w: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大专</w:t>
            </w:r>
            <w:r>
              <w:rPr>
                <w:rFonts w:cs="宋体"/>
                <w:sz w:val="24"/>
                <w:szCs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以上学历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80人</w:t>
            </w:r>
          </w:p>
        </w:tc>
        <w:tc>
          <w:tcPr>
            <w:tcW w:w="2474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饲料事业</w:t>
            </w:r>
          </w:p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管培生</w:t>
            </w:r>
          </w:p>
        </w:tc>
        <w:tc>
          <w:tcPr>
            <w:tcW w:w="1347" w:type="dxa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动医动科类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hint="eastAsia" w:ascii="Verdana" w:hAnsi="Verdana"/>
                <w:color w:val="000000"/>
                <w:sz w:val="21"/>
                <w:szCs w:val="21"/>
                <w:lang w:eastAsia="zh-CN"/>
              </w:rPr>
              <w:t>食品科学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t>类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机电机械类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hint="eastAsia" w:ascii="Verdana" w:hAnsi="Verdana" w:cs="Times New Roman"/>
                <w:color w:val="000000"/>
                <w:kern w:val="2"/>
                <w:sz w:val="21"/>
                <w:szCs w:val="21"/>
                <w:lang w:eastAsia="zh-CN"/>
              </w:rPr>
              <w:t>财务</w:t>
            </w:r>
            <w:r>
              <w:rPr>
                <w:rFonts w:hint="eastAsia" w:ascii="Verdana" w:hAnsi="Verdana" w:cs="Times New Roman"/>
                <w:color w:val="000000"/>
                <w:kern w:val="2"/>
                <w:sz w:val="21"/>
                <w:szCs w:val="21"/>
              </w:rPr>
              <w:t>管理类</w:t>
            </w: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大专</w:t>
            </w:r>
            <w:r>
              <w:rPr>
                <w:rFonts w:cs="宋体"/>
                <w:sz w:val="24"/>
                <w:szCs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以上学历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30人</w:t>
            </w:r>
          </w:p>
        </w:tc>
        <w:tc>
          <w:tcPr>
            <w:tcW w:w="2474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陕西</w:t>
            </w:r>
          </w:p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山西   甘肃</w:t>
            </w:r>
          </w:p>
        </w:tc>
      </w:tr>
    </w:tbl>
    <w:p>
      <w:pPr>
        <w:rPr>
          <w:rFonts w:ascii="宋体" w:cs="宋体"/>
          <w:kern w:val="0"/>
          <w:sz w:val="22"/>
          <w:szCs w:val="22"/>
          <w:lang w:val="zh-CN"/>
        </w:rPr>
      </w:pPr>
    </w:p>
    <w:p>
      <w:pPr>
        <w:pStyle w:val="5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000000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</w:t>
      </w:r>
      <w:r>
        <w:rPr>
          <w:rFonts w:ascii="Verdana" w:hAnsi="Verdana"/>
          <w:b/>
          <w:bCs/>
          <w:color w:val="000000"/>
          <w:sz w:val="30"/>
          <w:szCs w:val="30"/>
        </w:rPr>
        <w:t>福利待遇：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1、管理培训生年薪：</w:t>
      </w:r>
      <w:r>
        <w:rPr>
          <w:b/>
          <w:color w:val="000000"/>
          <w:shd w:val="clear" w:color="auto" w:fill="FFFFFF"/>
        </w:rPr>
        <w:t>大专：3.5w-6w，本科：5w-7w，硕士：6w-8w</w:t>
      </w:r>
      <w:r>
        <w:rPr>
          <w:rFonts w:hint="eastAsia"/>
          <w:b/>
          <w:color w:val="000000"/>
          <w:shd w:val="clear" w:color="auto" w:fill="FFFFFF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2、一经录用签订劳动合同，缴纳六险一金，公司提供食宿</w:t>
      </w:r>
      <w:r>
        <w:rPr>
          <w:rFonts w:hint="eastAsia"/>
          <w:color w:val="000000"/>
          <w:shd w:val="clear" w:color="auto" w:fill="FFFFFF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3、享受法定节假日、员工生日会、每年一次年度调薪及年终奖。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4、完善的晋升通道，丰富的员工活动。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315" w:lineRule="atLeast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四、联系方式：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联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系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人</w:t>
      </w:r>
      <w:r>
        <w:rPr>
          <w:rFonts w:hint="eastAsia" w:ascii="宋体" w:hAnsi="宋体"/>
          <w:sz w:val="24"/>
          <w:szCs w:val="24"/>
        </w:rPr>
        <w:t xml:space="preserve">：朱先生：18792714050  </w:t>
      </w:r>
    </w:p>
    <w:p>
      <w:pPr>
        <w:spacing w:line="360" w:lineRule="auto"/>
        <w:ind w:firstLine="1680" w:firstLineChars="7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蒋先生：13353826711</w:t>
      </w:r>
    </w:p>
    <w:p>
      <w:pPr>
        <w:spacing w:line="360" w:lineRule="auto"/>
        <w:ind w:firstLine="480" w:firstLineChars="200"/>
        <w:rPr>
          <w:rStyle w:val="8"/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网申</w:t>
      </w:r>
      <w:r>
        <w:rPr>
          <w:rFonts w:hint="eastAsia" w:ascii="宋体" w:hAnsi="宋体"/>
          <w:sz w:val="24"/>
          <w:szCs w:val="24"/>
        </w:rPr>
        <w:t>邮箱</w:t>
      </w:r>
      <w:r>
        <w:rPr>
          <w:rFonts w:ascii="宋体" w:hAnsi="宋体"/>
          <w:sz w:val="24"/>
          <w:szCs w:val="24"/>
        </w:rPr>
        <w:t>：</w:t>
      </w:r>
      <w:r>
        <w:fldChar w:fldCharType="begin"/>
      </w:r>
      <w:r>
        <w:instrText xml:space="preserve"> HYPERLINK "mailto:syjtjygps@163.com" </w:instrText>
      </w:r>
      <w:r>
        <w:fldChar w:fldCharType="separate"/>
      </w:r>
      <w:r>
        <w:rPr>
          <w:rStyle w:val="8"/>
          <w:rFonts w:ascii="宋体" w:hAnsi="宋体"/>
          <w:sz w:val="24"/>
          <w:szCs w:val="24"/>
        </w:rPr>
        <w:t>syjtjygps@163.com</w:t>
      </w:r>
      <w:r>
        <w:rPr>
          <w:rStyle w:val="8"/>
          <w:rFonts w:ascii="宋体" w:hAnsi="宋体"/>
          <w:sz w:val="24"/>
          <w:szCs w:val="24"/>
        </w:rPr>
        <w:fldChar w:fldCharType="end"/>
      </w:r>
    </w:p>
    <w:p>
      <w:pPr>
        <w:spacing w:line="360" w:lineRule="auto"/>
        <w:ind w:firstLine="1440" w:firstLineChars="6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（简历请命名为：</w:t>
      </w:r>
      <w:r>
        <w:rPr>
          <w:rFonts w:ascii="宋体" w:hAnsi="宋体"/>
          <w:sz w:val="24"/>
          <w:szCs w:val="24"/>
        </w:rPr>
        <w:t>学校+专业+姓名+应聘岗位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公司网址：</w:t>
      </w:r>
      <w:r>
        <w:fldChar w:fldCharType="begin"/>
      </w:r>
      <w:r>
        <w:instrText xml:space="preserve"> HYPERLINK "http://www.sx-shiyang.com" </w:instrText>
      </w:r>
      <w:r>
        <w:fldChar w:fldCharType="separate"/>
      </w:r>
      <w:r>
        <w:rPr>
          <w:rStyle w:val="8"/>
          <w:rFonts w:hint="eastAsia" w:ascii="宋体" w:hAnsi="宋体"/>
          <w:sz w:val="24"/>
          <w:szCs w:val="24"/>
        </w:rPr>
        <w:t>www.sx-shiyang.com</w:t>
      </w:r>
      <w:r>
        <w:rPr>
          <w:rStyle w:val="8"/>
          <w:rFonts w:hint="eastAsia" w:ascii="宋体" w:hAnsi="宋体"/>
          <w:sz w:val="24"/>
          <w:szCs w:val="24"/>
        </w:rPr>
        <w:fldChar w:fldCharType="end"/>
      </w:r>
      <w:r>
        <w:rPr>
          <w:rStyle w:val="8"/>
          <w:rFonts w:hint="eastAsia" w:ascii="宋体" w:hAnsi="宋体"/>
          <w:sz w:val="24"/>
          <w:szCs w:val="24"/>
          <w:lang w:val="en-US" w:eastAsia="zh-CN"/>
        </w:rPr>
        <w:t xml:space="preserve">                </w:t>
      </w:r>
    </w:p>
    <w:p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sz w:val="24"/>
        </w:rPr>
        <w:pict>
          <v:shape id="_x0000_s1027" o:spid="_x0000_s1027" o:spt="202" type="#_x0000_t202" style="position:absolute;left:0pt;margin-left:377.1pt;margin-top:79.15pt;height:21.15pt;width:74.95pt;z-index:251661312;mso-width-relative:page;mso-height-relative:page;" fillcolor="#FFFFFF" filled="t" stroked="t" coordsize="21600,21600">
            <v:path/>
            <v:fill on="t" color2="#FFFFFF" focussize="0,0"/>
            <v:stroke color="#FFFFFF [3212]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sz w:val="10"/>
                      <w:szCs w:val="8"/>
                      <w:lang w:eastAsia="zh-CN"/>
                    </w:rPr>
                  </w:pPr>
                  <w:r>
                    <w:rPr>
                      <w:rFonts w:hint="eastAsia"/>
                      <w:sz w:val="10"/>
                      <w:szCs w:val="8"/>
                      <w:lang w:eastAsia="zh-CN"/>
                    </w:rPr>
                    <w:t>石羊集团管培生交流群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26" o:spid="_x0000_s1026" o:spt="202" type="#_x0000_t202" style="position:absolute;left:0pt;margin-left:268.55pt;margin-top:78.55pt;height:21.15pt;width:74.95pt;z-index:251659264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sz w:val="10"/>
                      <w:szCs w:val="8"/>
                      <w:lang w:eastAsia="zh-CN"/>
                    </w:rPr>
                  </w:pPr>
                  <w:r>
                    <w:rPr>
                      <w:rFonts w:hint="eastAsia"/>
                      <w:sz w:val="10"/>
                      <w:szCs w:val="8"/>
                      <w:lang w:eastAsia="zh-CN"/>
                    </w:rPr>
                    <w:t>扫描二维码关注石羊农科</w:t>
                  </w:r>
                </w:p>
              </w:txbxContent>
            </v:textbox>
          </v:shape>
        </w:pic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4842510</wp:posOffset>
            </wp:positionH>
            <wp:positionV relativeFrom="paragraph">
              <wp:posOffset>113665</wp:posOffset>
            </wp:positionV>
            <wp:extent cx="715010" cy="751205"/>
            <wp:effectExtent l="0" t="0" r="8890" b="1079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5122" t="8761" r="5206" b="26990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800100" cy="800100"/>
            <wp:effectExtent l="0" t="0" r="0" b="0"/>
            <wp:docPr id="2" name="图片 2" descr="石羊农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石羊农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73EA"/>
    <w:rsid w:val="000373EA"/>
    <w:rsid w:val="00060040"/>
    <w:rsid w:val="000E01C5"/>
    <w:rsid w:val="001224B4"/>
    <w:rsid w:val="001318BB"/>
    <w:rsid w:val="00133CD5"/>
    <w:rsid w:val="00161A15"/>
    <w:rsid w:val="00170276"/>
    <w:rsid w:val="001A102C"/>
    <w:rsid w:val="001B3A3C"/>
    <w:rsid w:val="001C6E94"/>
    <w:rsid w:val="002125A0"/>
    <w:rsid w:val="00224ED9"/>
    <w:rsid w:val="00267B05"/>
    <w:rsid w:val="00280454"/>
    <w:rsid w:val="002F1428"/>
    <w:rsid w:val="00304562"/>
    <w:rsid w:val="00315564"/>
    <w:rsid w:val="003345D7"/>
    <w:rsid w:val="003359F2"/>
    <w:rsid w:val="00345366"/>
    <w:rsid w:val="0037157D"/>
    <w:rsid w:val="003A346E"/>
    <w:rsid w:val="003B53F7"/>
    <w:rsid w:val="003D2F4E"/>
    <w:rsid w:val="003F6FD8"/>
    <w:rsid w:val="00416721"/>
    <w:rsid w:val="00434EB4"/>
    <w:rsid w:val="004936D0"/>
    <w:rsid w:val="004D6214"/>
    <w:rsid w:val="004F54AF"/>
    <w:rsid w:val="00520964"/>
    <w:rsid w:val="00532785"/>
    <w:rsid w:val="00584792"/>
    <w:rsid w:val="00584B45"/>
    <w:rsid w:val="0059113D"/>
    <w:rsid w:val="005E4378"/>
    <w:rsid w:val="00602419"/>
    <w:rsid w:val="00613271"/>
    <w:rsid w:val="00637D77"/>
    <w:rsid w:val="00655D5F"/>
    <w:rsid w:val="00657F7C"/>
    <w:rsid w:val="00661976"/>
    <w:rsid w:val="006B1F70"/>
    <w:rsid w:val="006E43AA"/>
    <w:rsid w:val="00756A35"/>
    <w:rsid w:val="0076571E"/>
    <w:rsid w:val="007A1A57"/>
    <w:rsid w:val="007E6637"/>
    <w:rsid w:val="0086473A"/>
    <w:rsid w:val="008824FC"/>
    <w:rsid w:val="009154B2"/>
    <w:rsid w:val="00935AFC"/>
    <w:rsid w:val="00943E24"/>
    <w:rsid w:val="009728B7"/>
    <w:rsid w:val="00976425"/>
    <w:rsid w:val="009774AC"/>
    <w:rsid w:val="009A2A53"/>
    <w:rsid w:val="009E376F"/>
    <w:rsid w:val="00A52E5D"/>
    <w:rsid w:val="00A86C0F"/>
    <w:rsid w:val="00AA4C02"/>
    <w:rsid w:val="00AA6F56"/>
    <w:rsid w:val="00B03BD7"/>
    <w:rsid w:val="00B555A3"/>
    <w:rsid w:val="00B776FD"/>
    <w:rsid w:val="00BB75C5"/>
    <w:rsid w:val="00BF0FC0"/>
    <w:rsid w:val="00BF14CF"/>
    <w:rsid w:val="00C30BBB"/>
    <w:rsid w:val="00C74758"/>
    <w:rsid w:val="00C96684"/>
    <w:rsid w:val="00CE3BE6"/>
    <w:rsid w:val="00D30DEB"/>
    <w:rsid w:val="00D65ADA"/>
    <w:rsid w:val="00D66487"/>
    <w:rsid w:val="00D92E70"/>
    <w:rsid w:val="00DA5941"/>
    <w:rsid w:val="00DB5177"/>
    <w:rsid w:val="00DC199D"/>
    <w:rsid w:val="00DE6751"/>
    <w:rsid w:val="00DE737D"/>
    <w:rsid w:val="00E0220B"/>
    <w:rsid w:val="00E61AED"/>
    <w:rsid w:val="00E853C2"/>
    <w:rsid w:val="00E86308"/>
    <w:rsid w:val="00EC473E"/>
    <w:rsid w:val="00F72816"/>
    <w:rsid w:val="00FF5E61"/>
    <w:rsid w:val="02E842F2"/>
    <w:rsid w:val="03AA7B5F"/>
    <w:rsid w:val="073F6EA3"/>
    <w:rsid w:val="0F332AEC"/>
    <w:rsid w:val="11207C86"/>
    <w:rsid w:val="209608B3"/>
    <w:rsid w:val="24ED40A4"/>
    <w:rsid w:val="2A844BDF"/>
    <w:rsid w:val="2F2C7572"/>
    <w:rsid w:val="30601086"/>
    <w:rsid w:val="3969753C"/>
    <w:rsid w:val="449E01B3"/>
    <w:rsid w:val="44AF72F2"/>
    <w:rsid w:val="46BC069C"/>
    <w:rsid w:val="4977521D"/>
    <w:rsid w:val="4CAB7971"/>
    <w:rsid w:val="4D663031"/>
    <w:rsid w:val="4EB93137"/>
    <w:rsid w:val="5D545C28"/>
    <w:rsid w:val="616B11B9"/>
    <w:rsid w:val="61C04CE8"/>
    <w:rsid w:val="621A2119"/>
    <w:rsid w:val="62B25F3C"/>
    <w:rsid w:val="63BB5B74"/>
    <w:rsid w:val="6FFF3D8F"/>
    <w:rsid w:val="7A5C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333333"/>
      <w:u w:val="none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6"/>
    <w:link w:val="2"/>
    <w:semiHidden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semiHidden/>
    <w:qFormat/>
    <w:uiPriority w:val="0"/>
    <w:rPr>
      <w:kern w:val="2"/>
      <w:sz w:val="18"/>
      <w:szCs w:val="18"/>
    </w:rPr>
  </w:style>
  <w:style w:type="character" w:customStyle="1" w:styleId="13">
    <w:name w:val="HTML 预设格式 Char"/>
    <w:basedOn w:val="6"/>
    <w:link w:val="4"/>
    <w:semiHidden/>
    <w:qFormat/>
    <w:uiPriority w:val="99"/>
    <w:rPr>
      <w:rFonts w:ascii="宋体" w:hAnsi="宋体" w:cs="宋体"/>
      <w:sz w:val="24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605</Characters>
  <Lines>5</Lines>
  <Paragraphs>1</Paragraphs>
  <TotalTime>2</TotalTime>
  <ScaleCrop>false</ScaleCrop>
  <LinksUpToDate>false</LinksUpToDate>
  <CharactersWithSpaces>710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2018-04-17T11:09:00Z</dcterms:created>
  <dc:creator>Administrator</dc:creator>
  <cp:lastModifiedBy>石羊农科朱鹰鹏</cp:lastModifiedBy>
  <cp:lastPrinted>2018-03-16T10:43:00Z</cp:lastPrinted>
  <dcterms:modified xsi:type="dcterms:W3CDTF">2018-10-09T03:13:04Z</dcterms:modified>
  <dc:title>石羊集团2015年秋季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