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F4D" w:rsidRDefault="00533F4D" w:rsidP="005C2393">
      <w:pPr>
        <w:spacing w:afterLines="50" w:after="156" w:line="500" w:lineRule="exact"/>
        <w:jc w:val="center"/>
        <w:rPr>
          <w:rFonts w:eastAsia="方正小标宋简体"/>
          <w:bCs/>
          <w:kern w:val="0"/>
          <w:sz w:val="44"/>
          <w:szCs w:val="30"/>
        </w:rPr>
      </w:pPr>
    </w:p>
    <w:p w:rsidR="004739EB" w:rsidRPr="00134245" w:rsidRDefault="004739EB" w:rsidP="005C2393">
      <w:pPr>
        <w:spacing w:afterLines="50" w:after="156" w:line="500" w:lineRule="exact"/>
        <w:jc w:val="center"/>
        <w:rPr>
          <w:rFonts w:eastAsia="方正小标宋简体"/>
          <w:bCs/>
          <w:kern w:val="0"/>
          <w:sz w:val="44"/>
          <w:szCs w:val="30"/>
        </w:rPr>
      </w:pPr>
      <w:r w:rsidRPr="00134245">
        <w:rPr>
          <w:rFonts w:eastAsia="方正小标宋简体" w:hint="eastAsia"/>
          <w:bCs/>
          <w:kern w:val="0"/>
          <w:sz w:val="44"/>
          <w:szCs w:val="30"/>
        </w:rPr>
        <w:t>关于研究生培养方案</w:t>
      </w:r>
      <w:r w:rsidR="00C249D4" w:rsidRPr="00134245">
        <w:rPr>
          <w:rFonts w:eastAsia="方正小标宋简体" w:hint="eastAsia"/>
          <w:bCs/>
          <w:kern w:val="0"/>
          <w:sz w:val="44"/>
          <w:szCs w:val="30"/>
        </w:rPr>
        <w:t>修订</w:t>
      </w:r>
      <w:r w:rsidRPr="00134245">
        <w:rPr>
          <w:rFonts w:eastAsia="方正小标宋简体" w:hint="eastAsia"/>
          <w:bCs/>
          <w:kern w:val="0"/>
          <w:sz w:val="44"/>
          <w:szCs w:val="30"/>
        </w:rPr>
        <w:t>工作</w:t>
      </w:r>
      <w:r w:rsidR="005D7CA9" w:rsidRPr="00134245">
        <w:rPr>
          <w:rFonts w:eastAsia="方正小标宋简体" w:hint="eastAsia"/>
          <w:bCs/>
          <w:kern w:val="0"/>
          <w:sz w:val="44"/>
          <w:szCs w:val="30"/>
        </w:rPr>
        <w:t>安排</w:t>
      </w:r>
      <w:r w:rsidRPr="00134245">
        <w:rPr>
          <w:rFonts w:eastAsia="方正小标宋简体" w:hint="eastAsia"/>
          <w:bCs/>
          <w:kern w:val="0"/>
          <w:sz w:val="44"/>
          <w:szCs w:val="30"/>
        </w:rPr>
        <w:t>的通知</w:t>
      </w:r>
    </w:p>
    <w:p w:rsidR="00847D55" w:rsidRPr="00134245" w:rsidRDefault="00847D55" w:rsidP="007A225E">
      <w:pPr>
        <w:spacing w:line="570" w:lineRule="exact"/>
        <w:rPr>
          <w:rFonts w:ascii="仿宋_GB2312" w:eastAsia="仿宋_GB2312" w:hAnsi="宋体"/>
          <w:sz w:val="32"/>
          <w:szCs w:val="32"/>
        </w:rPr>
      </w:pPr>
    </w:p>
    <w:p w:rsidR="004739EB" w:rsidRPr="009C0194" w:rsidRDefault="004739EB" w:rsidP="007A225E">
      <w:pPr>
        <w:spacing w:line="570" w:lineRule="exact"/>
        <w:rPr>
          <w:rFonts w:ascii="仿宋_GB2312" w:eastAsia="仿宋_GB2312" w:hAnsi="宋体"/>
          <w:sz w:val="32"/>
          <w:szCs w:val="32"/>
        </w:rPr>
      </w:pPr>
      <w:bookmarkStart w:id="0" w:name="_Hlk97278864"/>
      <w:r w:rsidRPr="009C0194">
        <w:rPr>
          <w:rFonts w:ascii="仿宋_GB2312" w:eastAsia="仿宋_GB2312" w:hAnsi="宋体" w:hint="eastAsia"/>
          <w:sz w:val="32"/>
          <w:szCs w:val="32"/>
        </w:rPr>
        <w:t>各</w:t>
      </w:r>
      <w:r w:rsidR="003D5D25" w:rsidRPr="009C0194">
        <w:rPr>
          <w:rFonts w:ascii="仿宋_GB2312" w:eastAsia="仿宋_GB2312" w:hAnsi="宋体" w:hint="eastAsia"/>
          <w:sz w:val="32"/>
          <w:szCs w:val="32"/>
        </w:rPr>
        <w:t>有关</w:t>
      </w:r>
      <w:r w:rsidRPr="009C0194">
        <w:rPr>
          <w:rFonts w:ascii="仿宋_GB2312" w:eastAsia="仿宋_GB2312" w:hAnsi="宋体" w:hint="eastAsia"/>
          <w:sz w:val="32"/>
          <w:szCs w:val="32"/>
        </w:rPr>
        <w:t>学院</w:t>
      </w:r>
      <w:r w:rsidR="004E360E" w:rsidRPr="009C0194">
        <w:rPr>
          <w:rFonts w:ascii="仿宋_GB2312" w:eastAsia="仿宋_GB2312" w:hAnsi="宋体" w:hint="eastAsia"/>
          <w:sz w:val="32"/>
          <w:szCs w:val="32"/>
        </w:rPr>
        <w:t>（所）</w:t>
      </w:r>
      <w:r w:rsidRPr="009C0194">
        <w:rPr>
          <w:rFonts w:ascii="仿宋_GB2312" w:eastAsia="仿宋_GB2312" w:hAnsi="宋体" w:hint="eastAsia"/>
          <w:sz w:val="32"/>
          <w:szCs w:val="32"/>
        </w:rPr>
        <w:t>：</w:t>
      </w:r>
    </w:p>
    <w:p w:rsidR="004739EB" w:rsidRPr="009C0194" w:rsidRDefault="00675754" w:rsidP="00886520">
      <w:pPr>
        <w:spacing w:line="570" w:lineRule="exact"/>
        <w:ind w:firstLineChars="200" w:firstLine="640"/>
        <w:rPr>
          <w:rFonts w:ascii="仿宋_GB2312" w:eastAsia="仿宋_GB2312" w:hAnsi="宋体"/>
          <w:sz w:val="32"/>
          <w:szCs w:val="32"/>
        </w:rPr>
      </w:pPr>
      <w:r w:rsidRPr="009C0194">
        <w:rPr>
          <w:rFonts w:ascii="仿宋_GB2312" w:eastAsia="仿宋_GB2312" w:hAnsi="宋体" w:hint="eastAsia"/>
          <w:sz w:val="32"/>
          <w:szCs w:val="32"/>
        </w:rPr>
        <w:t>按照学校20</w:t>
      </w:r>
      <w:r w:rsidR="00FA6AB6" w:rsidRPr="009C0194">
        <w:rPr>
          <w:rFonts w:ascii="仿宋_GB2312" w:eastAsia="仿宋_GB2312" w:hAnsi="宋体" w:hint="eastAsia"/>
          <w:sz w:val="32"/>
          <w:szCs w:val="32"/>
        </w:rPr>
        <w:t>22</w:t>
      </w:r>
      <w:r w:rsidRPr="009C0194">
        <w:rPr>
          <w:rFonts w:ascii="仿宋_GB2312" w:eastAsia="仿宋_GB2312" w:hAnsi="宋体" w:hint="eastAsia"/>
          <w:sz w:val="32"/>
          <w:szCs w:val="32"/>
        </w:rPr>
        <w:t>年工作安排，</w:t>
      </w:r>
      <w:proofErr w:type="gramStart"/>
      <w:r w:rsidRPr="009C0194">
        <w:rPr>
          <w:rFonts w:ascii="仿宋_GB2312" w:eastAsia="仿宋_GB2312" w:hAnsi="宋体" w:hint="eastAsia"/>
          <w:sz w:val="32"/>
          <w:szCs w:val="32"/>
        </w:rPr>
        <w:t>现启动</w:t>
      </w:r>
      <w:proofErr w:type="gramEnd"/>
      <w:r w:rsidRPr="009C0194">
        <w:rPr>
          <w:rFonts w:ascii="仿宋_GB2312" w:eastAsia="仿宋_GB2312" w:hAnsi="宋体" w:hint="eastAsia"/>
          <w:sz w:val="32"/>
          <w:szCs w:val="32"/>
        </w:rPr>
        <w:t>我校</w:t>
      </w:r>
      <w:r w:rsidR="001D0DAF" w:rsidRPr="009C0194">
        <w:rPr>
          <w:rFonts w:ascii="仿宋_GB2312" w:eastAsia="仿宋_GB2312" w:hAnsi="宋体" w:hint="eastAsia"/>
          <w:sz w:val="32"/>
          <w:szCs w:val="32"/>
        </w:rPr>
        <w:t>研究生培养方案的</w:t>
      </w:r>
      <w:r w:rsidR="00C249D4" w:rsidRPr="009C0194">
        <w:rPr>
          <w:rFonts w:ascii="仿宋_GB2312" w:eastAsia="仿宋_GB2312" w:hAnsi="宋体" w:hint="eastAsia"/>
          <w:sz w:val="32"/>
          <w:szCs w:val="32"/>
        </w:rPr>
        <w:t>修订（制订）</w:t>
      </w:r>
      <w:r w:rsidR="001D0DAF" w:rsidRPr="009C0194">
        <w:rPr>
          <w:rFonts w:ascii="仿宋_GB2312" w:eastAsia="仿宋_GB2312" w:hAnsi="宋体" w:hint="eastAsia"/>
          <w:sz w:val="32"/>
          <w:szCs w:val="32"/>
        </w:rPr>
        <w:t>工作</w:t>
      </w:r>
      <w:r w:rsidR="00D9256E" w:rsidRPr="009C0194">
        <w:rPr>
          <w:rFonts w:ascii="仿宋_GB2312" w:eastAsia="仿宋_GB2312" w:hAnsi="宋体" w:hint="eastAsia"/>
          <w:sz w:val="32"/>
          <w:szCs w:val="32"/>
        </w:rPr>
        <w:t>并</w:t>
      </w:r>
      <w:r w:rsidR="001D0DAF" w:rsidRPr="009C0194">
        <w:rPr>
          <w:rFonts w:ascii="仿宋_GB2312" w:eastAsia="仿宋_GB2312" w:hAnsi="宋体" w:hint="eastAsia"/>
          <w:sz w:val="32"/>
          <w:szCs w:val="32"/>
        </w:rPr>
        <w:t>将</w:t>
      </w:r>
      <w:r w:rsidR="00066DD2" w:rsidRPr="009C0194">
        <w:rPr>
          <w:rFonts w:ascii="仿宋_GB2312" w:eastAsia="仿宋_GB2312" w:hAnsi="宋体" w:hint="eastAsia"/>
          <w:sz w:val="32"/>
          <w:szCs w:val="32"/>
        </w:rPr>
        <w:t>有关</w:t>
      </w:r>
      <w:r w:rsidR="001D0DAF" w:rsidRPr="009C0194">
        <w:rPr>
          <w:rFonts w:ascii="仿宋_GB2312" w:eastAsia="仿宋_GB2312" w:hAnsi="宋体" w:hint="eastAsia"/>
          <w:sz w:val="32"/>
          <w:szCs w:val="32"/>
        </w:rPr>
        <w:t xml:space="preserve">要求通知如下： </w:t>
      </w:r>
    </w:p>
    <w:p w:rsidR="001D0DAF" w:rsidRPr="00134245" w:rsidRDefault="008662DD" w:rsidP="00886520">
      <w:pPr>
        <w:spacing w:line="500" w:lineRule="exact"/>
        <w:ind w:right="-57" w:firstLineChars="200" w:firstLine="640"/>
        <w:rPr>
          <w:rFonts w:ascii="黑体" w:eastAsia="黑体" w:hAnsi="黑体"/>
          <w:sz w:val="32"/>
          <w:szCs w:val="32"/>
        </w:rPr>
      </w:pPr>
      <w:r w:rsidRPr="00134245">
        <w:rPr>
          <w:rFonts w:ascii="黑体" w:eastAsia="黑体" w:hAnsi="黑体" w:hint="eastAsia"/>
          <w:sz w:val="32"/>
          <w:szCs w:val="32"/>
        </w:rPr>
        <w:t>一</w:t>
      </w:r>
      <w:r w:rsidR="004739EB" w:rsidRPr="00134245">
        <w:rPr>
          <w:rFonts w:ascii="黑体" w:eastAsia="黑体" w:hAnsi="黑体" w:hint="eastAsia"/>
          <w:sz w:val="32"/>
          <w:szCs w:val="32"/>
        </w:rPr>
        <w:t>、</w:t>
      </w:r>
      <w:r w:rsidR="00C249D4" w:rsidRPr="00134245">
        <w:rPr>
          <w:rFonts w:ascii="黑体" w:eastAsia="黑体" w:hAnsi="黑体" w:hint="eastAsia"/>
          <w:sz w:val="32"/>
          <w:szCs w:val="32"/>
        </w:rPr>
        <w:t>修订（制订）</w:t>
      </w:r>
      <w:r w:rsidR="001D0DAF" w:rsidRPr="00134245">
        <w:rPr>
          <w:rFonts w:ascii="黑体" w:eastAsia="黑体" w:hAnsi="黑体" w:hint="eastAsia"/>
          <w:sz w:val="32"/>
          <w:szCs w:val="32"/>
        </w:rPr>
        <w:t>范围</w:t>
      </w:r>
    </w:p>
    <w:p w:rsidR="001D0DAF" w:rsidRPr="009C0194" w:rsidRDefault="008662DD" w:rsidP="00847D55">
      <w:pPr>
        <w:spacing w:line="570" w:lineRule="exact"/>
        <w:ind w:firstLineChars="200" w:firstLine="640"/>
        <w:rPr>
          <w:rFonts w:ascii="仿宋_GB2312" w:eastAsia="仿宋_GB2312" w:hAnsi="宋体"/>
          <w:sz w:val="32"/>
          <w:szCs w:val="32"/>
        </w:rPr>
      </w:pPr>
      <w:r w:rsidRPr="009C0194">
        <w:rPr>
          <w:rFonts w:ascii="仿宋_GB2312" w:eastAsia="仿宋_GB2312" w:hAnsi="宋体" w:hint="eastAsia"/>
          <w:sz w:val="32"/>
          <w:szCs w:val="32"/>
        </w:rPr>
        <w:t>此次培养方案修订</w:t>
      </w:r>
      <w:r w:rsidR="00D9256E" w:rsidRPr="009C0194">
        <w:rPr>
          <w:rFonts w:ascii="仿宋_GB2312" w:eastAsia="仿宋_GB2312" w:hAnsi="宋体" w:hint="eastAsia"/>
          <w:sz w:val="32"/>
          <w:szCs w:val="32"/>
        </w:rPr>
        <w:t>（制订）包括</w:t>
      </w:r>
      <w:r w:rsidRPr="009C0194">
        <w:rPr>
          <w:rFonts w:ascii="仿宋_GB2312" w:eastAsia="仿宋_GB2312" w:hAnsi="宋体" w:hint="eastAsia"/>
          <w:sz w:val="32"/>
          <w:szCs w:val="32"/>
        </w:rPr>
        <w:t>我校</w:t>
      </w:r>
      <w:r w:rsidR="00D9256E" w:rsidRPr="009C0194">
        <w:rPr>
          <w:rFonts w:ascii="仿宋_GB2312" w:eastAsia="仿宋_GB2312" w:hAnsi="宋体" w:hint="eastAsia"/>
          <w:sz w:val="32"/>
          <w:szCs w:val="32"/>
        </w:rPr>
        <w:t>所有的</w:t>
      </w:r>
      <w:r w:rsidR="003C6477" w:rsidRPr="009C0194">
        <w:rPr>
          <w:rFonts w:ascii="仿宋_GB2312" w:eastAsia="仿宋_GB2312" w:hAnsi="宋体" w:hint="eastAsia"/>
          <w:sz w:val="32"/>
          <w:szCs w:val="32"/>
        </w:rPr>
        <w:t>博（硕）士一级</w:t>
      </w:r>
      <w:r w:rsidR="00533F4D" w:rsidRPr="009C0194">
        <w:rPr>
          <w:rFonts w:ascii="仿宋_GB2312" w:eastAsia="仿宋_GB2312" w:hAnsi="宋体" w:hint="eastAsia"/>
          <w:sz w:val="32"/>
          <w:szCs w:val="32"/>
        </w:rPr>
        <w:t>学科（类别/领域）</w:t>
      </w:r>
      <w:r w:rsidR="000E1B7B" w:rsidRPr="009C0194">
        <w:rPr>
          <w:rFonts w:ascii="仿宋_GB2312" w:eastAsia="仿宋_GB2312" w:hAnsi="宋体" w:hint="eastAsia"/>
          <w:sz w:val="32"/>
          <w:szCs w:val="32"/>
        </w:rPr>
        <w:t>研究生培养方案</w:t>
      </w:r>
      <w:r w:rsidR="007A225E" w:rsidRPr="009C0194">
        <w:rPr>
          <w:rFonts w:ascii="仿宋_GB2312" w:eastAsia="仿宋_GB2312" w:hAnsi="宋体" w:hint="eastAsia"/>
          <w:sz w:val="32"/>
          <w:szCs w:val="32"/>
        </w:rPr>
        <w:t>。</w:t>
      </w:r>
    </w:p>
    <w:p w:rsidR="00E479E5" w:rsidRPr="00134245" w:rsidRDefault="008662DD" w:rsidP="00A70742">
      <w:pPr>
        <w:spacing w:line="500" w:lineRule="exact"/>
        <w:ind w:right="-57" w:firstLineChars="200" w:firstLine="640"/>
        <w:rPr>
          <w:rFonts w:ascii="黑体" w:eastAsia="黑体" w:hAnsi="黑体"/>
          <w:sz w:val="32"/>
          <w:szCs w:val="32"/>
        </w:rPr>
      </w:pPr>
      <w:r w:rsidRPr="00134245">
        <w:rPr>
          <w:rFonts w:ascii="黑体" w:eastAsia="黑体" w:hAnsi="黑体" w:hint="eastAsia"/>
          <w:sz w:val="32"/>
          <w:szCs w:val="32"/>
        </w:rPr>
        <w:t>二</w:t>
      </w:r>
      <w:r w:rsidR="00C60E82" w:rsidRPr="00134245">
        <w:rPr>
          <w:rFonts w:ascii="黑体" w:eastAsia="黑体" w:hAnsi="黑体" w:hint="eastAsia"/>
          <w:sz w:val="32"/>
          <w:szCs w:val="32"/>
        </w:rPr>
        <w:t>、</w:t>
      </w:r>
      <w:r w:rsidR="00EE36A1" w:rsidRPr="00134245">
        <w:rPr>
          <w:rFonts w:ascii="黑体" w:eastAsia="黑体" w:hAnsi="黑体" w:hint="eastAsia"/>
          <w:sz w:val="32"/>
          <w:szCs w:val="32"/>
        </w:rPr>
        <w:t>工作</w:t>
      </w:r>
      <w:r w:rsidR="00565374" w:rsidRPr="00134245">
        <w:rPr>
          <w:rFonts w:ascii="黑体" w:eastAsia="黑体" w:hAnsi="黑体" w:hint="eastAsia"/>
          <w:sz w:val="32"/>
          <w:szCs w:val="32"/>
        </w:rPr>
        <w:t>时间</w:t>
      </w:r>
      <w:r w:rsidR="00EE36A1" w:rsidRPr="00134245">
        <w:rPr>
          <w:rFonts w:ascii="黑体" w:eastAsia="黑体" w:hAnsi="黑体" w:hint="eastAsia"/>
          <w:sz w:val="32"/>
          <w:szCs w:val="32"/>
        </w:rPr>
        <w:t>安排</w:t>
      </w:r>
    </w:p>
    <w:p w:rsidR="00565374" w:rsidRPr="00FC47AD" w:rsidRDefault="00565374" w:rsidP="00FC47AD">
      <w:pPr>
        <w:ind w:firstLineChars="200" w:firstLine="643"/>
        <w:rPr>
          <w:rFonts w:ascii="楷体" w:eastAsia="楷体" w:hAnsi="楷体"/>
          <w:b/>
          <w:sz w:val="32"/>
          <w:szCs w:val="32"/>
        </w:rPr>
      </w:pPr>
      <w:r w:rsidRPr="00FC47AD">
        <w:rPr>
          <w:rFonts w:ascii="楷体" w:eastAsia="楷体" w:hAnsi="楷体" w:hint="eastAsia"/>
          <w:b/>
          <w:sz w:val="32"/>
          <w:szCs w:val="32"/>
        </w:rPr>
        <w:t>（一）</w:t>
      </w:r>
      <w:r w:rsidR="00E479E5" w:rsidRPr="00FC47AD">
        <w:rPr>
          <w:rFonts w:ascii="楷体" w:eastAsia="楷体" w:hAnsi="楷体" w:hint="eastAsia"/>
          <w:b/>
          <w:sz w:val="32"/>
          <w:szCs w:val="32"/>
        </w:rPr>
        <w:t>整体</w:t>
      </w:r>
      <w:r w:rsidR="004E360E" w:rsidRPr="00FC47AD">
        <w:rPr>
          <w:rFonts w:ascii="楷体" w:eastAsia="楷体" w:hAnsi="楷体" w:hint="eastAsia"/>
          <w:b/>
          <w:sz w:val="32"/>
          <w:szCs w:val="32"/>
        </w:rPr>
        <w:t>工作</w:t>
      </w:r>
      <w:r w:rsidRPr="00FC47AD">
        <w:rPr>
          <w:rFonts w:ascii="楷体" w:eastAsia="楷体" w:hAnsi="楷体" w:hint="eastAsia"/>
          <w:b/>
          <w:sz w:val="32"/>
          <w:szCs w:val="32"/>
        </w:rPr>
        <w:t>安排</w:t>
      </w:r>
      <w:r w:rsidR="00E42FE7" w:rsidRPr="00FC47AD">
        <w:rPr>
          <w:rFonts w:ascii="楷体" w:eastAsia="楷体" w:hAnsi="楷体" w:hint="eastAsia"/>
          <w:b/>
          <w:sz w:val="32"/>
          <w:szCs w:val="32"/>
        </w:rPr>
        <w:t xml:space="preserve"> </w:t>
      </w:r>
    </w:p>
    <w:p w:rsidR="00B86389" w:rsidRPr="009C0194" w:rsidRDefault="00B86389" w:rsidP="00886520">
      <w:pPr>
        <w:spacing w:line="570" w:lineRule="exact"/>
        <w:ind w:firstLineChars="200" w:firstLine="640"/>
        <w:rPr>
          <w:rFonts w:ascii="仿宋_GB2312" w:eastAsia="仿宋_GB2312" w:hAnsi="宋体"/>
          <w:sz w:val="32"/>
          <w:szCs w:val="32"/>
        </w:rPr>
      </w:pPr>
      <w:r w:rsidRPr="009C0194">
        <w:rPr>
          <w:rFonts w:ascii="仿宋_GB2312" w:eastAsia="仿宋_GB2312" w:hAnsi="宋体" w:hint="eastAsia"/>
          <w:sz w:val="32"/>
          <w:szCs w:val="32"/>
        </w:rPr>
        <w:t xml:space="preserve">1. </w:t>
      </w:r>
      <w:r w:rsidR="003C6477" w:rsidRPr="009C0194">
        <w:rPr>
          <w:rFonts w:ascii="仿宋_GB2312" w:eastAsia="仿宋_GB2312" w:hAnsi="宋体" w:hint="eastAsia"/>
          <w:sz w:val="32"/>
          <w:szCs w:val="32"/>
        </w:rPr>
        <w:t>20</w:t>
      </w:r>
      <w:r w:rsidR="00FA6AB6" w:rsidRPr="009C0194">
        <w:rPr>
          <w:rFonts w:ascii="仿宋_GB2312" w:eastAsia="仿宋_GB2312" w:hAnsi="宋体" w:hint="eastAsia"/>
          <w:sz w:val="32"/>
          <w:szCs w:val="32"/>
        </w:rPr>
        <w:t>22</w:t>
      </w:r>
      <w:r w:rsidR="00EE36A1" w:rsidRPr="009C0194">
        <w:rPr>
          <w:rFonts w:ascii="仿宋_GB2312" w:eastAsia="仿宋_GB2312" w:hAnsi="宋体" w:hint="eastAsia"/>
          <w:sz w:val="32"/>
          <w:szCs w:val="32"/>
        </w:rPr>
        <w:t>年</w:t>
      </w:r>
      <w:r w:rsidR="007A59A1" w:rsidRPr="009C0194">
        <w:rPr>
          <w:rFonts w:ascii="仿宋_GB2312" w:eastAsia="仿宋_GB2312" w:hAnsi="宋体" w:hint="eastAsia"/>
          <w:sz w:val="32"/>
          <w:szCs w:val="32"/>
        </w:rPr>
        <w:t>春季学期</w:t>
      </w:r>
      <w:r w:rsidR="00072847" w:rsidRPr="009C0194">
        <w:rPr>
          <w:rFonts w:ascii="仿宋_GB2312" w:eastAsia="仿宋_GB2312" w:hAnsi="宋体" w:hint="eastAsia"/>
          <w:sz w:val="32"/>
          <w:szCs w:val="32"/>
        </w:rPr>
        <w:t>各单位</w:t>
      </w:r>
      <w:r w:rsidR="00191961" w:rsidRPr="009C0194">
        <w:rPr>
          <w:rFonts w:ascii="仿宋_GB2312" w:eastAsia="仿宋_GB2312" w:hAnsi="宋体" w:hint="eastAsia"/>
          <w:sz w:val="32"/>
          <w:szCs w:val="32"/>
        </w:rPr>
        <w:t>组织</w:t>
      </w:r>
      <w:r w:rsidR="00675754" w:rsidRPr="009C0194">
        <w:rPr>
          <w:rFonts w:ascii="仿宋_GB2312" w:eastAsia="仿宋_GB2312" w:hAnsi="宋体" w:hint="eastAsia"/>
          <w:sz w:val="32"/>
          <w:szCs w:val="32"/>
        </w:rPr>
        <w:t>一级学科</w:t>
      </w:r>
      <w:r w:rsidR="00FA6AB6" w:rsidRPr="009C0194">
        <w:rPr>
          <w:rFonts w:ascii="仿宋_GB2312" w:eastAsia="仿宋_GB2312" w:hAnsi="宋体" w:hint="eastAsia"/>
          <w:sz w:val="32"/>
          <w:szCs w:val="32"/>
        </w:rPr>
        <w:t>（类别/领域）</w:t>
      </w:r>
      <w:r w:rsidR="00004664" w:rsidRPr="009C0194">
        <w:rPr>
          <w:rFonts w:ascii="仿宋_GB2312" w:eastAsia="仿宋_GB2312" w:hAnsi="宋体" w:hint="eastAsia"/>
          <w:sz w:val="32"/>
          <w:szCs w:val="32"/>
        </w:rPr>
        <w:t>（附件1）</w:t>
      </w:r>
      <w:r w:rsidR="00A70619" w:rsidRPr="009C0194">
        <w:rPr>
          <w:rFonts w:ascii="仿宋_GB2312" w:eastAsia="仿宋_GB2312" w:hAnsi="宋体" w:hint="eastAsia"/>
          <w:sz w:val="32"/>
          <w:szCs w:val="32"/>
        </w:rPr>
        <w:t>开展</w:t>
      </w:r>
      <w:r w:rsidR="003C6477" w:rsidRPr="009C0194">
        <w:rPr>
          <w:rFonts w:ascii="仿宋_GB2312" w:eastAsia="仿宋_GB2312" w:hAnsi="宋体" w:hint="eastAsia"/>
          <w:sz w:val="32"/>
          <w:szCs w:val="32"/>
        </w:rPr>
        <w:t>调研</w:t>
      </w:r>
      <w:r w:rsidR="00191961" w:rsidRPr="009C0194">
        <w:rPr>
          <w:rFonts w:ascii="仿宋_GB2312" w:eastAsia="仿宋_GB2312" w:hAnsi="宋体" w:hint="eastAsia"/>
          <w:sz w:val="32"/>
          <w:szCs w:val="32"/>
        </w:rPr>
        <w:t>及培养方案</w:t>
      </w:r>
      <w:r w:rsidR="00C249D4" w:rsidRPr="009C0194">
        <w:rPr>
          <w:rFonts w:ascii="仿宋_GB2312" w:eastAsia="仿宋_GB2312" w:hAnsi="宋体" w:hint="eastAsia"/>
          <w:sz w:val="32"/>
          <w:szCs w:val="32"/>
        </w:rPr>
        <w:t>修订（制订）</w:t>
      </w:r>
      <w:r w:rsidR="00941EA4" w:rsidRPr="009C0194">
        <w:rPr>
          <w:rFonts w:ascii="仿宋_GB2312" w:eastAsia="仿宋_GB2312" w:hAnsi="宋体" w:hint="eastAsia"/>
          <w:sz w:val="32"/>
          <w:szCs w:val="32"/>
        </w:rPr>
        <w:t>工作</w:t>
      </w:r>
      <w:r w:rsidR="00D35680" w:rsidRPr="009C0194">
        <w:rPr>
          <w:rFonts w:ascii="仿宋_GB2312" w:eastAsia="仿宋_GB2312" w:hAnsi="宋体" w:hint="eastAsia"/>
          <w:sz w:val="32"/>
          <w:szCs w:val="32"/>
        </w:rPr>
        <w:t>，</w:t>
      </w:r>
      <w:r w:rsidR="00A70619" w:rsidRPr="009C0194">
        <w:rPr>
          <w:rFonts w:ascii="仿宋_GB2312" w:eastAsia="仿宋_GB2312" w:hAnsi="宋体" w:hint="eastAsia"/>
          <w:sz w:val="32"/>
          <w:szCs w:val="32"/>
        </w:rPr>
        <w:t>提交</w:t>
      </w:r>
      <w:r w:rsidR="00CC44AB" w:rsidRPr="009C0194">
        <w:rPr>
          <w:rFonts w:ascii="仿宋_GB2312" w:eastAsia="仿宋_GB2312" w:hAnsi="宋体" w:hint="eastAsia"/>
          <w:sz w:val="32"/>
          <w:szCs w:val="32"/>
        </w:rPr>
        <w:t>学位</w:t>
      </w:r>
      <w:proofErr w:type="gramStart"/>
      <w:r w:rsidR="00CC44AB" w:rsidRPr="009C0194">
        <w:rPr>
          <w:rFonts w:ascii="仿宋_GB2312" w:eastAsia="仿宋_GB2312" w:hAnsi="宋体" w:hint="eastAsia"/>
          <w:sz w:val="32"/>
          <w:szCs w:val="32"/>
        </w:rPr>
        <w:t>评定分</w:t>
      </w:r>
      <w:proofErr w:type="gramEnd"/>
      <w:r w:rsidR="00CC44AB" w:rsidRPr="009C0194">
        <w:rPr>
          <w:rFonts w:ascii="仿宋_GB2312" w:eastAsia="仿宋_GB2312" w:hAnsi="宋体" w:hint="eastAsia"/>
          <w:sz w:val="32"/>
          <w:szCs w:val="32"/>
        </w:rPr>
        <w:t>委员会</w:t>
      </w:r>
      <w:r w:rsidR="00191961" w:rsidRPr="009C0194">
        <w:rPr>
          <w:rFonts w:ascii="仿宋_GB2312" w:eastAsia="仿宋_GB2312" w:hAnsi="宋体" w:hint="eastAsia"/>
          <w:sz w:val="32"/>
          <w:szCs w:val="32"/>
        </w:rPr>
        <w:t>及学校学位评定委员会</w:t>
      </w:r>
      <w:r w:rsidR="00CC44AB" w:rsidRPr="009C0194">
        <w:rPr>
          <w:rFonts w:ascii="仿宋_GB2312" w:eastAsia="仿宋_GB2312" w:hAnsi="宋体" w:hint="eastAsia"/>
          <w:sz w:val="32"/>
          <w:szCs w:val="32"/>
        </w:rPr>
        <w:t>审议</w:t>
      </w:r>
      <w:r w:rsidR="00191961" w:rsidRPr="009C0194">
        <w:rPr>
          <w:rFonts w:ascii="仿宋_GB2312" w:eastAsia="仿宋_GB2312" w:hAnsi="宋体" w:hint="eastAsia"/>
          <w:sz w:val="32"/>
          <w:szCs w:val="32"/>
        </w:rPr>
        <w:t>通过</w:t>
      </w:r>
      <w:r w:rsidR="000E15AC" w:rsidRPr="009C0194">
        <w:rPr>
          <w:rFonts w:ascii="仿宋_GB2312" w:eastAsia="仿宋_GB2312" w:hAnsi="宋体" w:hint="eastAsia"/>
          <w:sz w:val="32"/>
          <w:szCs w:val="32"/>
        </w:rPr>
        <w:t>，</w:t>
      </w:r>
      <w:r w:rsidR="0062746D" w:rsidRPr="009C0194">
        <w:rPr>
          <w:rFonts w:ascii="仿宋_GB2312" w:eastAsia="仿宋_GB2312" w:hAnsi="宋体" w:hint="eastAsia"/>
          <w:sz w:val="32"/>
          <w:szCs w:val="32"/>
        </w:rPr>
        <w:t>形成</w:t>
      </w:r>
      <w:r w:rsidR="00D35680" w:rsidRPr="009C0194">
        <w:rPr>
          <w:rFonts w:ascii="仿宋_GB2312" w:eastAsia="仿宋_GB2312" w:hAnsi="宋体" w:hint="eastAsia"/>
          <w:sz w:val="32"/>
          <w:szCs w:val="32"/>
        </w:rPr>
        <w:t>新</w:t>
      </w:r>
      <w:r w:rsidR="00FA6AB6" w:rsidRPr="009C0194">
        <w:rPr>
          <w:rFonts w:ascii="仿宋_GB2312" w:eastAsia="仿宋_GB2312" w:hAnsi="宋体" w:hint="eastAsia"/>
          <w:sz w:val="32"/>
          <w:szCs w:val="32"/>
        </w:rPr>
        <w:t>版</w:t>
      </w:r>
      <w:r w:rsidR="003C6477" w:rsidRPr="009C0194">
        <w:rPr>
          <w:rFonts w:ascii="仿宋_GB2312" w:eastAsia="仿宋_GB2312" w:hAnsi="宋体" w:hint="eastAsia"/>
          <w:sz w:val="32"/>
          <w:szCs w:val="32"/>
        </w:rPr>
        <w:t>培养方案</w:t>
      </w:r>
      <w:r w:rsidR="000E15AC" w:rsidRPr="009C0194">
        <w:rPr>
          <w:rFonts w:ascii="仿宋_GB2312" w:eastAsia="仿宋_GB2312" w:hAnsi="宋体" w:hint="eastAsia"/>
          <w:sz w:val="32"/>
          <w:szCs w:val="32"/>
        </w:rPr>
        <w:t>。</w:t>
      </w:r>
    </w:p>
    <w:p w:rsidR="00FA6AB6" w:rsidRPr="009C0194" w:rsidRDefault="00FA6AB6" w:rsidP="00886520">
      <w:pPr>
        <w:spacing w:line="570" w:lineRule="exact"/>
        <w:ind w:firstLineChars="200" w:firstLine="640"/>
        <w:rPr>
          <w:rFonts w:ascii="仿宋_GB2312" w:eastAsia="仿宋_GB2312" w:hAnsi="宋体"/>
          <w:sz w:val="32"/>
          <w:szCs w:val="32"/>
        </w:rPr>
      </w:pPr>
      <w:r w:rsidRPr="009C0194">
        <w:rPr>
          <w:rFonts w:ascii="仿宋_GB2312" w:eastAsia="仿宋_GB2312" w:hAnsi="宋体" w:hint="eastAsia"/>
          <w:sz w:val="32"/>
          <w:szCs w:val="32"/>
        </w:rPr>
        <w:t>2</w:t>
      </w:r>
      <w:r w:rsidR="00B86389" w:rsidRPr="009C0194">
        <w:rPr>
          <w:rFonts w:ascii="仿宋_GB2312" w:eastAsia="仿宋_GB2312" w:hAnsi="宋体" w:hint="eastAsia"/>
          <w:sz w:val="32"/>
          <w:szCs w:val="32"/>
        </w:rPr>
        <w:t xml:space="preserve">. </w:t>
      </w:r>
      <w:r w:rsidR="00A7346E" w:rsidRPr="009C0194">
        <w:rPr>
          <w:rFonts w:ascii="仿宋_GB2312" w:eastAsia="仿宋_GB2312" w:hAnsi="宋体" w:hint="eastAsia"/>
          <w:sz w:val="32"/>
          <w:szCs w:val="32"/>
        </w:rPr>
        <w:t>2022年秋季学期</w:t>
      </w:r>
      <w:r w:rsidR="00C17965" w:rsidRPr="009C0194">
        <w:rPr>
          <w:rFonts w:ascii="仿宋_GB2312" w:eastAsia="仿宋_GB2312" w:hAnsi="宋体" w:hint="eastAsia"/>
          <w:sz w:val="32"/>
          <w:szCs w:val="32"/>
        </w:rPr>
        <w:t>，</w:t>
      </w:r>
      <w:r w:rsidR="00D35680" w:rsidRPr="009C0194">
        <w:rPr>
          <w:rFonts w:ascii="仿宋_GB2312" w:eastAsia="仿宋_GB2312" w:hAnsi="宋体" w:hint="eastAsia"/>
          <w:sz w:val="32"/>
          <w:szCs w:val="32"/>
        </w:rPr>
        <w:t>学校</w:t>
      </w:r>
      <w:r w:rsidR="00A849CE" w:rsidRPr="009C0194">
        <w:rPr>
          <w:rFonts w:ascii="仿宋_GB2312" w:eastAsia="仿宋_GB2312" w:hAnsi="宋体" w:hint="eastAsia"/>
          <w:sz w:val="32"/>
          <w:szCs w:val="32"/>
        </w:rPr>
        <w:t>组织</w:t>
      </w:r>
      <w:r w:rsidR="00D35680" w:rsidRPr="009C0194">
        <w:rPr>
          <w:rFonts w:ascii="仿宋_GB2312" w:eastAsia="仿宋_GB2312" w:hAnsi="宋体" w:hint="eastAsia"/>
          <w:sz w:val="32"/>
          <w:szCs w:val="32"/>
        </w:rPr>
        <w:t>开展研究生教学大纲修订（制订）工作，</w:t>
      </w:r>
      <w:r w:rsidR="00A849CE" w:rsidRPr="009C0194">
        <w:rPr>
          <w:rFonts w:ascii="仿宋_GB2312" w:eastAsia="仿宋_GB2312" w:hAnsi="宋体" w:hint="eastAsia"/>
          <w:sz w:val="32"/>
          <w:szCs w:val="32"/>
        </w:rPr>
        <w:t>完成与新版研究生培养方案要求相适应的课程教学大纲。</w:t>
      </w:r>
    </w:p>
    <w:p w:rsidR="00A7346E" w:rsidRPr="009C0194" w:rsidRDefault="00FA6AB6" w:rsidP="00A7346E">
      <w:pPr>
        <w:spacing w:line="570" w:lineRule="exact"/>
        <w:ind w:firstLineChars="200" w:firstLine="640"/>
        <w:rPr>
          <w:rFonts w:ascii="仿宋_GB2312" w:eastAsia="仿宋_GB2312" w:hAnsi="宋体"/>
          <w:sz w:val="32"/>
          <w:szCs w:val="32"/>
        </w:rPr>
      </w:pPr>
      <w:r w:rsidRPr="009C0194">
        <w:rPr>
          <w:rFonts w:ascii="仿宋_GB2312" w:eastAsia="仿宋_GB2312" w:hAnsi="宋体" w:hint="eastAsia"/>
          <w:sz w:val="32"/>
          <w:szCs w:val="32"/>
        </w:rPr>
        <w:t xml:space="preserve">3. </w:t>
      </w:r>
      <w:r w:rsidR="00A7346E" w:rsidRPr="009C0194">
        <w:rPr>
          <w:rFonts w:ascii="仿宋_GB2312" w:eastAsia="仿宋_GB2312" w:hAnsi="宋体" w:hint="eastAsia"/>
          <w:sz w:val="32"/>
          <w:szCs w:val="32"/>
        </w:rPr>
        <w:t>2023年春季学期，</w:t>
      </w:r>
      <w:r w:rsidR="00004664" w:rsidRPr="009C0194">
        <w:rPr>
          <w:rFonts w:ascii="仿宋_GB2312" w:eastAsia="仿宋_GB2312" w:hAnsi="宋体" w:hint="eastAsia"/>
          <w:sz w:val="32"/>
          <w:szCs w:val="32"/>
        </w:rPr>
        <w:t>做好新方案使用准备，</w:t>
      </w:r>
      <w:r w:rsidR="00D35680" w:rsidRPr="009C0194">
        <w:rPr>
          <w:rFonts w:ascii="仿宋_GB2312" w:eastAsia="仿宋_GB2312" w:hAnsi="宋体" w:hint="eastAsia"/>
          <w:sz w:val="32"/>
          <w:szCs w:val="32"/>
        </w:rPr>
        <w:t>各学院（所）</w:t>
      </w:r>
      <w:r w:rsidR="00A7346E" w:rsidRPr="009C0194">
        <w:rPr>
          <w:rFonts w:ascii="仿宋_GB2312" w:eastAsia="仿宋_GB2312" w:hAnsi="宋体" w:hint="eastAsia"/>
          <w:sz w:val="32"/>
          <w:szCs w:val="32"/>
        </w:rPr>
        <w:t>将新开课程</w:t>
      </w:r>
      <w:r w:rsidR="00C17965" w:rsidRPr="009C0194">
        <w:rPr>
          <w:rFonts w:ascii="仿宋_GB2312" w:eastAsia="仿宋_GB2312" w:hAnsi="宋体" w:hint="eastAsia"/>
          <w:sz w:val="32"/>
          <w:szCs w:val="32"/>
        </w:rPr>
        <w:t>和培养方案导入</w:t>
      </w:r>
      <w:r w:rsidR="00A7346E" w:rsidRPr="009C0194">
        <w:rPr>
          <w:rFonts w:ascii="仿宋_GB2312" w:eastAsia="仿宋_GB2312" w:hAnsi="宋体" w:hint="eastAsia"/>
          <w:sz w:val="32"/>
          <w:szCs w:val="32"/>
        </w:rPr>
        <w:t>“研究生管理系统”。</w:t>
      </w:r>
    </w:p>
    <w:p w:rsidR="00F94DBC" w:rsidRPr="009C0194" w:rsidRDefault="00C17965" w:rsidP="00720A4F">
      <w:pPr>
        <w:spacing w:line="570" w:lineRule="exact"/>
        <w:ind w:firstLineChars="200" w:firstLine="640"/>
        <w:rPr>
          <w:rFonts w:ascii="仿宋_GB2312" w:eastAsia="仿宋_GB2312" w:hAnsi="宋体"/>
          <w:sz w:val="32"/>
          <w:szCs w:val="32"/>
        </w:rPr>
      </w:pPr>
      <w:r w:rsidRPr="009C0194">
        <w:rPr>
          <w:rFonts w:ascii="仿宋_GB2312" w:eastAsia="仿宋_GB2312" w:hAnsi="宋体" w:hint="eastAsia"/>
          <w:sz w:val="32"/>
          <w:szCs w:val="32"/>
        </w:rPr>
        <w:t>4. 2023年秋季学期，</w:t>
      </w:r>
      <w:r w:rsidR="00482329">
        <w:rPr>
          <w:rFonts w:ascii="仿宋_GB2312" w:eastAsia="仿宋_GB2312" w:hAnsi="宋体" w:hint="eastAsia"/>
          <w:sz w:val="32"/>
          <w:szCs w:val="32"/>
        </w:rPr>
        <w:t>新版</w:t>
      </w:r>
      <w:r w:rsidRPr="009C0194">
        <w:rPr>
          <w:rFonts w:ascii="仿宋_GB2312" w:eastAsia="仿宋_GB2312" w:hAnsi="宋体" w:hint="eastAsia"/>
          <w:sz w:val="32"/>
          <w:szCs w:val="32"/>
        </w:rPr>
        <w:t>培养方案投入使用。</w:t>
      </w:r>
    </w:p>
    <w:p w:rsidR="00565374" w:rsidRPr="00FC47AD" w:rsidRDefault="00565374" w:rsidP="00FC47AD">
      <w:pPr>
        <w:ind w:firstLineChars="200" w:firstLine="643"/>
        <w:rPr>
          <w:rFonts w:ascii="楷体" w:eastAsia="楷体" w:hAnsi="楷体"/>
          <w:b/>
          <w:sz w:val="32"/>
          <w:szCs w:val="32"/>
        </w:rPr>
      </w:pPr>
      <w:r w:rsidRPr="00FC47AD">
        <w:rPr>
          <w:rFonts w:ascii="楷体" w:eastAsia="楷体" w:hAnsi="楷体" w:hint="eastAsia"/>
          <w:b/>
          <w:sz w:val="32"/>
          <w:szCs w:val="32"/>
        </w:rPr>
        <w:t>（二）20</w:t>
      </w:r>
      <w:r w:rsidR="00A919E4" w:rsidRPr="00FC47AD">
        <w:rPr>
          <w:rFonts w:ascii="楷体" w:eastAsia="楷体" w:hAnsi="楷体"/>
          <w:b/>
          <w:sz w:val="32"/>
          <w:szCs w:val="32"/>
        </w:rPr>
        <w:t>22</w:t>
      </w:r>
      <w:r w:rsidRPr="00FC47AD">
        <w:rPr>
          <w:rFonts w:ascii="楷体" w:eastAsia="楷体" w:hAnsi="楷体" w:hint="eastAsia"/>
          <w:b/>
          <w:sz w:val="32"/>
          <w:szCs w:val="32"/>
        </w:rPr>
        <w:t>年工作安排</w:t>
      </w:r>
    </w:p>
    <w:p w:rsidR="00ED759E" w:rsidRPr="00C32E5D" w:rsidRDefault="00EE36A1" w:rsidP="00886520">
      <w:pPr>
        <w:pStyle w:val="ab"/>
        <w:ind w:firstLineChars="200" w:firstLine="640"/>
        <w:rPr>
          <w:rFonts w:ascii="仿宋_GB2312" w:eastAsia="仿宋_GB2312" w:hAnsi="宋体"/>
          <w:sz w:val="32"/>
          <w:szCs w:val="32"/>
        </w:rPr>
      </w:pPr>
      <w:r w:rsidRPr="00C32E5D">
        <w:rPr>
          <w:rFonts w:ascii="仿宋_GB2312" w:eastAsia="仿宋_GB2312" w:hAnsi="宋体" w:hint="eastAsia"/>
          <w:sz w:val="32"/>
          <w:szCs w:val="32"/>
        </w:rPr>
        <w:t>1.</w:t>
      </w:r>
      <w:r w:rsidR="00B86389" w:rsidRPr="00C32E5D">
        <w:rPr>
          <w:rFonts w:ascii="仿宋_GB2312" w:eastAsia="仿宋_GB2312" w:hAnsi="宋体" w:hint="eastAsia"/>
          <w:sz w:val="32"/>
          <w:szCs w:val="32"/>
        </w:rPr>
        <w:t xml:space="preserve"> </w:t>
      </w:r>
      <w:r w:rsidR="00633592" w:rsidRPr="00C32E5D">
        <w:rPr>
          <w:rFonts w:ascii="仿宋_GB2312" w:eastAsia="仿宋_GB2312" w:hAnsi="宋体" w:hint="eastAsia"/>
          <w:sz w:val="32"/>
          <w:szCs w:val="32"/>
        </w:rPr>
        <w:t>3</w:t>
      </w:r>
      <w:r w:rsidRPr="00C32E5D">
        <w:rPr>
          <w:rFonts w:ascii="仿宋_GB2312" w:eastAsia="仿宋_GB2312" w:hAnsi="宋体" w:hint="eastAsia"/>
          <w:sz w:val="32"/>
          <w:szCs w:val="32"/>
        </w:rPr>
        <w:t>月</w:t>
      </w:r>
      <w:r w:rsidR="00004664" w:rsidRPr="00C32E5D">
        <w:rPr>
          <w:rFonts w:ascii="仿宋_GB2312" w:eastAsia="仿宋_GB2312" w:hAnsi="宋体" w:hint="eastAsia"/>
          <w:sz w:val="32"/>
          <w:szCs w:val="32"/>
        </w:rPr>
        <w:t>上中旬</w:t>
      </w:r>
      <w:r w:rsidRPr="00C32E5D">
        <w:rPr>
          <w:rFonts w:ascii="仿宋_GB2312" w:eastAsia="仿宋_GB2312" w:hAnsi="宋体" w:hint="eastAsia"/>
          <w:sz w:val="32"/>
          <w:szCs w:val="32"/>
        </w:rPr>
        <w:t>，</w:t>
      </w:r>
      <w:r w:rsidR="00D35680" w:rsidRPr="00C32E5D">
        <w:rPr>
          <w:rFonts w:ascii="仿宋_GB2312" w:eastAsia="仿宋_GB2312" w:hAnsi="宋体" w:hint="eastAsia"/>
          <w:sz w:val="32"/>
          <w:szCs w:val="32"/>
        </w:rPr>
        <w:t>有关学院（所）成立培养方案修订工作组，制订工作计划，并</w:t>
      </w:r>
      <w:r w:rsidR="00A849CE" w:rsidRPr="00C32E5D">
        <w:rPr>
          <w:rFonts w:ascii="仿宋_GB2312" w:eastAsia="仿宋_GB2312" w:hAnsi="宋体" w:hint="eastAsia"/>
          <w:sz w:val="32"/>
          <w:szCs w:val="32"/>
        </w:rPr>
        <w:t>于3月20日前</w:t>
      </w:r>
      <w:r w:rsidR="00D35680" w:rsidRPr="00C32E5D">
        <w:rPr>
          <w:rFonts w:ascii="仿宋_GB2312" w:eastAsia="仿宋_GB2312" w:hAnsi="宋体" w:hint="eastAsia"/>
          <w:sz w:val="32"/>
          <w:szCs w:val="32"/>
        </w:rPr>
        <w:t>报研究生院备案。</w:t>
      </w:r>
    </w:p>
    <w:p w:rsidR="00A919E4" w:rsidRPr="00C32E5D" w:rsidRDefault="00211AE2" w:rsidP="00886520">
      <w:pPr>
        <w:spacing w:line="570" w:lineRule="exact"/>
        <w:ind w:firstLineChars="200" w:firstLine="640"/>
        <w:rPr>
          <w:rFonts w:ascii="仿宋_GB2312" w:eastAsia="仿宋_GB2312" w:hAnsi="宋体"/>
          <w:sz w:val="32"/>
          <w:szCs w:val="32"/>
        </w:rPr>
      </w:pPr>
      <w:r w:rsidRPr="00C32E5D">
        <w:rPr>
          <w:rFonts w:ascii="仿宋_GB2312" w:eastAsia="仿宋_GB2312" w:hAnsi="宋体" w:hint="eastAsia"/>
          <w:sz w:val="32"/>
          <w:szCs w:val="32"/>
        </w:rPr>
        <w:lastRenderedPageBreak/>
        <w:t>2</w:t>
      </w:r>
      <w:r w:rsidR="00EE36A1" w:rsidRPr="00C32E5D">
        <w:rPr>
          <w:rFonts w:ascii="仿宋_GB2312" w:eastAsia="仿宋_GB2312" w:hAnsi="宋体" w:hint="eastAsia"/>
          <w:sz w:val="32"/>
          <w:szCs w:val="32"/>
        </w:rPr>
        <w:t>.</w:t>
      </w:r>
      <w:r w:rsidR="00B86389" w:rsidRPr="00C32E5D">
        <w:rPr>
          <w:rFonts w:ascii="仿宋_GB2312" w:eastAsia="仿宋_GB2312" w:hAnsi="宋体" w:hint="eastAsia"/>
          <w:sz w:val="32"/>
          <w:szCs w:val="32"/>
        </w:rPr>
        <w:t xml:space="preserve"> </w:t>
      </w:r>
      <w:r w:rsidR="00004664" w:rsidRPr="00C32E5D">
        <w:rPr>
          <w:rFonts w:ascii="仿宋_GB2312" w:eastAsia="仿宋_GB2312" w:hAnsi="宋体" w:hint="eastAsia"/>
          <w:color w:val="000000" w:themeColor="text1"/>
          <w:sz w:val="32"/>
          <w:szCs w:val="32"/>
        </w:rPr>
        <w:t>3</w:t>
      </w:r>
      <w:r w:rsidR="00EE36A1" w:rsidRPr="00C32E5D">
        <w:rPr>
          <w:rFonts w:ascii="仿宋_GB2312" w:eastAsia="仿宋_GB2312" w:hAnsi="宋体" w:hint="eastAsia"/>
          <w:color w:val="000000" w:themeColor="text1"/>
          <w:sz w:val="32"/>
          <w:szCs w:val="32"/>
        </w:rPr>
        <w:t>月-</w:t>
      </w:r>
      <w:r w:rsidR="00A919E4" w:rsidRPr="00C32E5D">
        <w:rPr>
          <w:rFonts w:ascii="仿宋_GB2312" w:eastAsia="仿宋_GB2312" w:hAnsi="宋体" w:hint="eastAsia"/>
          <w:color w:val="000000" w:themeColor="text1"/>
          <w:sz w:val="32"/>
          <w:szCs w:val="32"/>
        </w:rPr>
        <w:t>6</w:t>
      </w:r>
      <w:r w:rsidR="00EE36A1" w:rsidRPr="00C32E5D">
        <w:rPr>
          <w:rFonts w:ascii="仿宋_GB2312" w:eastAsia="仿宋_GB2312" w:hAnsi="宋体" w:hint="eastAsia"/>
          <w:color w:val="000000" w:themeColor="text1"/>
          <w:sz w:val="32"/>
          <w:szCs w:val="32"/>
        </w:rPr>
        <w:t>月，各</w:t>
      </w:r>
      <w:r w:rsidR="007C76A6" w:rsidRPr="00C32E5D">
        <w:rPr>
          <w:rFonts w:ascii="仿宋_GB2312" w:eastAsia="仿宋_GB2312" w:hAnsi="宋体" w:hint="eastAsia"/>
          <w:color w:val="000000" w:themeColor="text1"/>
          <w:sz w:val="32"/>
          <w:szCs w:val="32"/>
        </w:rPr>
        <w:t>一级学科</w:t>
      </w:r>
      <w:r w:rsidR="00004664" w:rsidRPr="00C32E5D">
        <w:rPr>
          <w:rFonts w:ascii="仿宋_GB2312" w:eastAsia="仿宋_GB2312" w:hAnsi="宋体" w:hint="eastAsia"/>
          <w:color w:val="000000" w:themeColor="text1"/>
          <w:sz w:val="32"/>
          <w:szCs w:val="32"/>
        </w:rPr>
        <w:t>按照</w:t>
      </w:r>
      <w:r w:rsidR="00004664" w:rsidRPr="00C32E5D">
        <w:rPr>
          <w:rFonts w:ascii="仿宋_GB2312" w:eastAsia="仿宋_GB2312" w:hAnsi="仿宋" w:cs="宋体" w:hint="eastAsia"/>
          <w:bCs/>
          <w:kern w:val="0"/>
          <w:sz w:val="32"/>
          <w:szCs w:val="32"/>
        </w:rPr>
        <w:t>《西北农林科技大学研究生培养方案修订指导意见》（附件2）</w:t>
      </w:r>
      <w:r w:rsidR="00004664" w:rsidRPr="00C32E5D">
        <w:rPr>
          <w:rFonts w:ascii="仿宋_GB2312" w:eastAsia="仿宋_GB2312" w:hAnsi="宋体" w:hint="eastAsia"/>
          <w:color w:val="000000" w:themeColor="text1"/>
          <w:sz w:val="32"/>
          <w:szCs w:val="32"/>
        </w:rPr>
        <w:t>要求，</w:t>
      </w:r>
      <w:r w:rsidR="00EE36A1" w:rsidRPr="00C32E5D">
        <w:rPr>
          <w:rFonts w:ascii="仿宋_GB2312" w:eastAsia="仿宋_GB2312" w:hAnsi="宋体" w:hint="eastAsia"/>
          <w:color w:val="000000" w:themeColor="text1"/>
          <w:sz w:val="32"/>
          <w:szCs w:val="32"/>
        </w:rPr>
        <w:t>充分研讨</w:t>
      </w:r>
      <w:r w:rsidR="00E83D1B" w:rsidRPr="00C32E5D">
        <w:rPr>
          <w:rFonts w:ascii="仿宋_GB2312" w:eastAsia="仿宋_GB2312" w:hAnsi="宋体" w:hint="eastAsia"/>
          <w:color w:val="000000" w:themeColor="text1"/>
          <w:sz w:val="32"/>
          <w:szCs w:val="32"/>
        </w:rPr>
        <w:t>，</w:t>
      </w:r>
      <w:r w:rsidR="00C249D4" w:rsidRPr="00C32E5D">
        <w:rPr>
          <w:rFonts w:ascii="仿宋_GB2312" w:eastAsia="仿宋_GB2312" w:hAnsi="宋体" w:hint="eastAsia"/>
          <w:color w:val="000000" w:themeColor="text1"/>
          <w:sz w:val="32"/>
          <w:szCs w:val="32"/>
        </w:rPr>
        <w:t>修订（制订）</w:t>
      </w:r>
      <w:r w:rsidR="00EE36A1" w:rsidRPr="00C32E5D">
        <w:rPr>
          <w:rFonts w:ascii="仿宋_GB2312" w:eastAsia="仿宋_GB2312" w:hAnsi="宋体" w:hint="eastAsia"/>
          <w:color w:val="000000" w:themeColor="text1"/>
          <w:sz w:val="32"/>
          <w:szCs w:val="32"/>
        </w:rPr>
        <w:t>培养方案</w:t>
      </w:r>
      <w:r w:rsidR="00004664" w:rsidRPr="00C32E5D">
        <w:rPr>
          <w:rFonts w:ascii="仿宋_GB2312" w:eastAsia="仿宋_GB2312" w:hAnsi="宋体" w:hint="eastAsia"/>
          <w:color w:val="000000" w:themeColor="text1"/>
          <w:sz w:val="32"/>
          <w:szCs w:val="32"/>
        </w:rPr>
        <w:t>（附件3）</w:t>
      </w:r>
      <w:r w:rsidR="00EE36A1" w:rsidRPr="00C32E5D">
        <w:rPr>
          <w:rFonts w:ascii="仿宋_GB2312" w:eastAsia="仿宋_GB2312" w:hAnsi="宋体" w:hint="eastAsia"/>
          <w:color w:val="000000" w:themeColor="text1"/>
          <w:sz w:val="32"/>
          <w:szCs w:val="32"/>
        </w:rPr>
        <w:t>，</w:t>
      </w:r>
      <w:r w:rsidR="00DD6F9A" w:rsidRPr="00C32E5D">
        <w:rPr>
          <w:rFonts w:ascii="仿宋_GB2312" w:eastAsia="仿宋_GB2312" w:hAnsi="宋体" w:hint="eastAsia"/>
          <w:color w:val="000000" w:themeColor="text1"/>
          <w:sz w:val="32"/>
          <w:szCs w:val="32"/>
        </w:rPr>
        <w:t>提交各</w:t>
      </w:r>
      <w:r w:rsidR="00B86389" w:rsidRPr="00C32E5D">
        <w:rPr>
          <w:rFonts w:ascii="仿宋_GB2312" w:eastAsia="仿宋_GB2312" w:hAnsi="宋体" w:hint="eastAsia"/>
          <w:color w:val="000000" w:themeColor="text1"/>
          <w:sz w:val="32"/>
          <w:szCs w:val="32"/>
        </w:rPr>
        <w:t>学位</w:t>
      </w:r>
      <w:proofErr w:type="gramStart"/>
      <w:r w:rsidR="00B86389" w:rsidRPr="00C32E5D">
        <w:rPr>
          <w:rFonts w:ascii="仿宋_GB2312" w:eastAsia="仿宋_GB2312" w:hAnsi="宋体" w:hint="eastAsia"/>
          <w:color w:val="000000" w:themeColor="text1"/>
          <w:sz w:val="32"/>
          <w:szCs w:val="32"/>
        </w:rPr>
        <w:t>评定分</w:t>
      </w:r>
      <w:proofErr w:type="gramEnd"/>
      <w:r w:rsidR="00BE4F66" w:rsidRPr="00C32E5D">
        <w:rPr>
          <w:rFonts w:ascii="仿宋_GB2312" w:eastAsia="仿宋_GB2312" w:hAnsi="宋体" w:hint="eastAsia"/>
          <w:color w:val="000000" w:themeColor="text1"/>
          <w:sz w:val="32"/>
          <w:szCs w:val="32"/>
        </w:rPr>
        <w:t>委员会审议</w:t>
      </w:r>
      <w:proofErr w:type="gramStart"/>
      <w:r w:rsidR="00511272" w:rsidRPr="00C32E5D">
        <w:rPr>
          <w:rFonts w:ascii="仿宋_GB2312" w:eastAsia="仿宋_GB2312" w:hAnsi="宋体" w:hint="eastAsia"/>
          <w:color w:val="000000" w:themeColor="text1"/>
          <w:sz w:val="32"/>
          <w:szCs w:val="32"/>
        </w:rPr>
        <w:t>并</w:t>
      </w:r>
      <w:r w:rsidR="00310B4D" w:rsidRPr="00C32E5D">
        <w:rPr>
          <w:rFonts w:ascii="仿宋_GB2312" w:eastAsia="仿宋_GB2312" w:hAnsi="宋体" w:hint="eastAsia"/>
          <w:color w:val="000000" w:themeColor="text1"/>
          <w:sz w:val="32"/>
          <w:szCs w:val="32"/>
        </w:rPr>
        <w:t>报校学</w:t>
      </w:r>
      <w:proofErr w:type="gramEnd"/>
      <w:r w:rsidR="00310B4D" w:rsidRPr="00C32E5D">
        <w:rPr>
          <w:rFonts w:ascii="仿宋_GB2312" w:eastAsia="仿宋_GB2312" w:hAnsi="宋体" w:hint="eastAsia"/>
          <w:color w:val="000000" w:themeColor="text1"/>
          <w:sz w:val="32"/>
          <w:szCs w:val="32"/>
        </w:rPr>
        <w:t>位评定委员会通过</w:t>
      </w:r>
      <w:r w:rsidR="00026B4B" w:rsidRPr="00C32E5D">
        <w:rPr>
          <w:rFonts w:ascii="仿宋_GB2312" w:eastAsia="仿宋_GB2312" w:hAnsi="宋体" w:hint="eastAsia"/>
          <w:color w:val="000000" w:themeColor="text1"/>
          <w:sz w:val="32"/>
          <w:szCs w:val="32"/>
        </w:rPr>
        <w:t>。</w:t>
      </w:r>
      <w:r w:rsidR="00312B36" w:rsidRPr="009C0194">
        <w:rPr>
          <w:rFonts w:ascii="仿宋_GB2312" w:eastAsia="仿宋_GB2312" w:hAnsi="宋体" w:hint="eastAsia"/>
          <w:sz w:val="32"/>
          <w:szCs w:val="32"/>
        </w:rPr>
        <w:t>部分因学科调整暂缓修订的学科单独通知</w:t>
      </w:r>
      <w:r w:rsidR="00312B36">
        <w:rPr>
          <w:rFonts w:ascii="仿宋_GB2312" w:eastAsia="仿宋_GB2312" w:hAnsi="宋体" w:hint="eastAsia"/>
          <w:sz w:val="32"/>
          <w:szCs w:val="32"/>
        </w:rPr>
        <w:t>修订时间</w:t>
      </w:r>
      <w:r w:rsidR="00312B36" w:rsidRPr="009C0194">
        <w:rPr>
          <w:rFonts w:ascii="仿宋_GB2312" w:eastAsia="仿宋_GB2312" w:hAnsi="宋体" w:hint="eastAsia"/>
          <w:sz w:val="32"/>
          <w:szCs w:val="32"/>
        </w:rPr>
        <w:t>。</w:t>
      </w:r>
      <w:bookmarkStart w:id="1" w:name="_GoBack"/>
      <w:bookmarkEnd w:id="1"/>
    </w:p>
    <w:p w:rsidR="00310B4D" w:rsidRPr="00C32E5D" w:rsidRDefault="00211AE2" w:rsidP="00886520">
      <w:pPr>
        <w:spacing w:line="570" w:lineRule="exact"/>
        <w:ind w:firstLineChars="200" w:firstLine="640"/>
        <w:rPr>
          <w:rFonts w:ascii="仿宋_GB2312" w:eastAsia="仿宋_GB2312" w:hAnsi="宋体"/>
          <w:sz w:val="32"/>
          <w:szCs w:val="32"/>
        </w:rPr>
      </w:pPr>
      <w:r w:rsidRPr="00C32E5D">
        <w:rPr>
          <w:rFonts w:ascii="仿宋_GB2312" w:eastAsia="仿宋_GB2312" w:hAnsi="宋体" w:hint="eastAsia"/>
          <w:sz w:val="32"/>
          <w:szCs w:val="32"/>
        </w:rPr>
        <w:t>3</w:t>
      </w:r>
      <w:r w:rsidR="00A919E4" w:rsidRPr="00C32E5D">
        <w:rPr>
          <w:rFonts w:ascii="仿宋_GB2312" w:eastAsia="仿宋_GB2312" w:hAnsi="宋体" w:hint="eastAsia"/>
          <w:sz w:val="32"/>
          <w:szCs w:val="32"/>
        </w:rPr>
        <w:t>.</w:t>
      </w:r>
      <w:r w:rsidR="00314948" w:rsidRPr="00C32E5D">
        <w:rPr>
          <w:rFonts w:ascii="仿宋_GB2312" w:eastAsia="仿宋_GB2312" w:hAnsi="宋体" w:hint="eastAsia"/>
          <w:sz w:val="32"/>
          <w:szCs w:val="32"/>
        </w:rPr>
        <w:t xml:space="preserve"> </w:t>
      </w:r>
      <w:r w:rsidR="00310B4D" w:rsidRPr="00C32E5D">
        <w:rPr>
          <w:rFonts w:ascii="仿宋_GB2312" w:eastAsia="仿宋_GB2312" w:hAnsi="宋体" w:hint="eastAsia"/>
          <w:color w:val="000000" w:themeColor="text1"/>
          <w:sz w:val="32"/>
          <w:szCs w:val="32"/>
        </w:rPr>
        <w:t>7月10日前</w:t>
      </w:r>
      <w:r w:rsidR="00962D93" w:rsidRPr="00C32E5D">
        <w:rPr>
          <w:rFonts w:ascii="仿宋_GB2312" w:eastAsia="仿宋_GB2312" w:hAnsi="宋体" w:hint="eastAsia"/>
          <w:color w:val="000000" w:themeColor="text1"/>
          <w:sz w:val="32"/>
          <w:szCs w:val="32"/>
        </w:rPr>
        <w:t>，</w:t>
      </w:r>
      <w:r w:rsidR="00310B4D" w:rsidRPr="00C32E5D">
        <w:rPr>
          <w:rFonts w:ascii="仿宋_GB2312" w:eastAsia="仿宋_GB2312" w:hAnsi="宋体" w:hint="eastAsia"/>
          <w:color w:val="000000" w:themeColor="text1"/>
          <w:sz w:val="32"/>
          <w:szCs w:val="32"/>
        </w:rPr>
        <w:t>各学院（所）将</w:t>
      </w:r>
      <w:r w:rsidR="00D35680" w:rsidRPr="00C32E5D">
        <w:rPr>
          <w:rFonts w:ascii="仿宋_GB2312" w:eastAsia="仿宋_GB2312" w:hAnsi="宋体" w:hint="eastAsia"/>
          <w:color w:val="000000" w:themeColor="text1"/>
          <w:sz w:val="32"/>
          <w:szCs w:val="32"/>
        </w:rPr>
        <w:t>校</w:t>
      </w:r>
      <w:r w:rsidR="00962D93" w:rsidRPr="00C32E5D">
        <w:rPr>
          <w:rFonts w:ascii="仿宋_GB2312" w:eastAsia="仿宋_GB2312" w:hAnsi="宋体" w:hint="eastAsia"/>
          <w:color w:val="000000" w:themeColor="text1"/>
          <w:sz w:val="32"/>
          <w:szCs w:val="32"/>
        </w:rPr>
        <w:t>学位评定委员</w:t>
      </w:r>
      <w:r w:rsidR="00D35680" w:rsidRPr="00C32E5D">
        <w:rPr>
          <w:rFonts w:ascii="仿宋_GB2312" w:eastAsia="仿宋_GB2312" w:hAnsi="宋体" w:hint="eastAsia"/>
          <w:color w:val="000000" w:themeColor="text1"/>
          <w:sz w:val="32"/>
          <w:szCs w:val="32"/>
        </w:rPr>
        <w:t>会审议通过的</w:t>
      </w:r>
      <w:r w:rsidR="00310B4D" w:rsidRPr="00C32E5D">
        <w:rPr>
          <w:rFonts w:ascii="仿宋_GB2312" w:eastAsia="仿宋_GB2312" w:hAnsi="宋体" w:hint="eastAsia"/>
          <w:color w:val="000000" w:themeColor="text1"/>
          <w:sz w:val="32"/>
          <w:szCs w:val="32"/>
        </w:rPr>
        <w:t>培养方案</w:t>
      </w:r>
      <w:r w:rsidR="009768AA" w:rsidRPr="00C32E5D">
        <w:rPr>
          <w:rFonts w:ascii="仿宋_GB2312" w:eastAsia="仿宋_GB2312" w:hAnsi="宋体" w:hint="eastAsia"/>
          <w:color w:val="000000" w:themeColor="text1"/>
          <w:sz w:val="32"/>
          <w:szCs w:val="32"/>
        </w:rPr>
        <w:t>、</w:t>
      </w:r>
      <w:r w:rsidR="007A7C81" w:rsidRPr="00C32E5D">
        <w:rPr>
          <w:rFonts w:ascii="仿宋_GB2312" w:eastAsia="仿宋_GB2312" w:hAnsi="仿宋" w:cs="宋体" w:hint="eastAsia"/>
          <w:bCs/>
          <w:kern w:val="0"/>
          <w:sz w:val="32"/>
          <w:szCs w:val="32"/>
        </w:rPr>
        <w:t>研究生培养方案修订各类统计表（附件</w:t>
      </w:r>
      <w:r w:rsidR="005505EA" w:rsidRPr="00C32E5D">
        <w:rPr>
          <w:rFonts w:ascii="仿宋_GB2312" w:eastAsia="仿宋_GB2312" w:hAnsi="仿宋" w:cs="宋体" w:hint="eastAsia"/>
          <w:bCs/>
          <w:kern w:val="0"/>
          <w:sz w:val="32"/>
          <w:szCs w:val="32"/>
        </w:rPr>
        <w:t>5</w:t>
      </w:r>
      <w:r w:rsidR="007A7C81" w:rsidRPr="00C32E5D">
        <w:rPr>
          <w:rFonts w:ascii="仿宋_GB2312" w:eastAsia="仿宋_GB2312" w:hAnsi="仿宋" w:cs="宋体" w:hint="eastAsia"/>
          <w:bCs/>
          <w:kern w:val="0"/>
          <w:sz w:val="32"/>
          <w:szCs w:val="32"/>
        </w:rPr>
        <w:t>-</w:t>
      </w:r>
      <w:r w:rsidR="00E76A0A" w:rsidRPr="00C32E5D">
        <w:rPr>
          <w:rFonts w:ascii="仿宋_GB2312" w:eastAsia="仿宋_GB2312" w:hAnsi="仿宋" w:cs="宋体" w:hint="eastAsia"/>
          <w:bCs/>
          <w:kern w:val="0"/>
          <w:sz w:val="32"/>
          <w:szCs w:val="32"/>
        </w:rPr>
        <w:t>8</w:t>
      </w:r>
      <w:r w:rsidR="007A7C81" w:rsidRPr="00C32E5D">
        <w:rPr>
          <w:rFonts w:ascii="仿宋_GB2312" w:eastAsia="仿宋_GB2312" w:hAnsi="仿宋" w:cs="宋体" w:hint="eastAsia"/>
          <w:bCs/>
          <w:kern w:val="0"/>
          <w:sz w:val="32"/>
          <w:szCs w:val="32"/>
        </w:rPr>
        <w:t>）纸质材料</w:t>
      </w:r>
      <w:r w:rsidR="00310B4D" w:rsidRPr="00C32E5D">
        <w:rPr>
          <w:rFonts w:ascii="仿宋_GB2312" w:eastAsia="仿宋_GB2312" w:hAnsi="宋体" w:hint="eastAsia"/>
          <w:color w:val="000000" w:themeColor="text1"/>
          <w:sz w:val="32"/>
          <w:szCs w:val="32"/>
        </w:rPr>
        <w:t>报</w:t>
      </w:r>
      <w:r w:rsidR="00310B4D" w:rsidRPr="00C32E5D">
        <w:rPr>
          <w:rFonts w:ascii="仿宋_GB2312" w:eastAsia="仿宋_GB2312" w:hAnsi="宋体" w:hint="eastAsia"/>
          <w:sz w:val="32"/>
          <w:szCs w:val="32"/>
        </w:rPr>
        <w:t>研究生院</w:t>
      </w:r>
      <w:r w:rsidR="007A7C81" w:rsidRPr="00C32E5D">
        <w:rPr>
          <w:rFonts w:ascii="仿宋_GB2312" w:eastAsia="仿宋_GB2312" w:hAnsi="宋体" w:hint="eastAsia"/>
          <w:sz w:val="32"/>
          <w:szCs w:val="32"/>
        </w:rPr>
        <w:t>（南校区研究生院210办公室），电子版发送至邮箱pyc@nwafu.edu.cn</w:t>
      </w:r>
      <w:r w:rsidR="00310B4D" w:rsidRPr="00C32E5D">
        <w:rPr>
          <w:rFonts w:ascii="仿宋_GB2312" w:eastAsia="仿宋_GB2312" w:hAnsi="宋体" w:hint="eastAsia"/>
          <w:sz w:val="32"/>
          <w:szCs w:val="32"/>
        </w:rPr>
        <w:t>。</w:t>
      </w:r>
    </w:p>
    <w:p w:rsidR="008F1039" w:rsidRPr="00C32E5D" w:rsidRDefault="00211AE2" w:rsidP="00886520">
      <w:pPr>
        <w:spacing w:line="570" w:lineRule="exact"/>
        <w:ind w:firstLineChars="200" w:firstLine="640"/>
        <w:rPr>
          <w:rFonts w:ascii="仿宋_GB2312" w:eastAsia="仿宋_GB2312" w:hAnsi="宋体"/>
          <w:sz w:val="32"/>
          <w:szCs w:val="32"/>
        </w:rPr>
      </w:pPr>
      <w:r w:rsidRPr="00C32E5D">
        <w:rPr>
          <w:rFonts w:ascii="仿宋_GB2312" w:eastAsia="仿宋_GB2312" w:hAnsi="宋体" w:hint="eastAsia"/>
          <w:sz w:val="32"/>
          <w:szCs w:val="32"/>
        </w:rPr>
        <w:t>4</w:t>
      </w:r>
      <w:r w:rsidR="0071488F" w:rsidRPr="00C32E5D">
        <w:rPr>
          <w:rFonts w:ascii="仿宋_GB2312" w:eastAsia="仿宋_GB2312" w:hAnsi="宋体" w:hint="eastAsia"/>
          <w:sz w:val="32"/>
          <w:szCs w:val="32"/>
        </w:rPr>
        <w:t>.</w:t>
      </w:r>
      <w:r w:rsidR="00070B11" w:rsidRPr="00C32E5D">
        <w:rPr>
          <w:rFonts w:ascii="仿宋_GB2312" w:eastAsia="仿宋_GB2312" w:hAnsi="宋体" w:hint="eastAsia"/>
          <w:sz w:val="32"/>
          <w:szCs w:val="32"/>
        </w:rPr>
        <w:t xml:space="preserve"> </w:t>
      </w:r>
      <w:r w:rsidR="00847D55" w:rsidRPr="00C32E5D">
        <w:rPr>
          <w:rFonts w:ascii="仿宋_GB2312" w:eastAsia="仿宋_GB2312" w:hAnsi="宋体" w:hint="eastAsia"/>
          <w:sz w:val="32"/>
          <w:szCs w:val="32"/>
        </w:rPr>
        <w:t>9</w:t>
      </w:r>
      <w:r w:rsidR="00570210" w:rsidRPr="00C32E5D">
        <w:rPr>
          <w:rFonts w:ascii="仿宋_GB2312" w:eastAsia="仿宋_GB2312" w:hAnsi="宋体" w:hint="eastAsia"/>
          <w:sz w:val="32"/>
          <w:szCs w:val="32"/>
        </w:rPr>
        <w:t>月</w:t>
      </w:r>
      <w:r w:rsidR="00D35680" w:rsidRPr="00C32E5D">
        <w:rPr>
          <w:rFonts w:ascii="仿宋_GB2312" w:eastAsia="仿宋_GB2312" w:hAnsi="宋体" w:hint="eastAsia"/>
          <w:sz w:val="32"/>
          <w:szCs w:val="32"/>
        </w:rPr>
        <w:t>学校</w:t>
      </w:r>
      <w:r w:rsidR="00472ABC" w:rsidRPr="00C32E5D">
        <w:rPr>
          <w:rFonts w:ascii="仿宋_GB2312" w:eastAsia="仿宋_GB2312" w:hAnsi="宋体" w:hint="eastAsia"/>
          <w:sz w:val="32"/>
          <w:szCs w:val="32"/>
        </w:rPr>
        <w:t>启动</w:t>
      </w:r>
      <w:r w:rsidR="00D9256E" w:rsidRPr="00C32E5D">
        <w:rPr>
          <w:rFonts w:ascii="仿宋_GB2312" w:eastAsia="仿宋_GB2312" w:hAnsi="宋体" w:hint="eastAsia"/>
          <w:sz w:val="32"/>
          <w:szCs w:val="32"/>
        </w:rPr>
        <w:t>课程</w:t>
      </w:r>
      <w:r w:rsidR="00472ABC" w:rsidRPr="00C32E5D">
        <w:rPr>
          <w:rFonts w:ascii="仿宋_GB2312" w:eastAsia="仿宋_GB2312" w:hAnsi="宋体" w:hint="eastAsia"/>
          <w:sz w:val="32"/>
          <w:szCs w:val="32"/>
        </w:rPr>
        <w:t>教学大纲</w:t>
      </w:r>
      <w:r w:rsidR="00D35680" w:rsidRPr="00C32E5D">
        <w:rPr>
          <w:rFonts w:ascii="仿宋_GB2312" w:eastAsia="仿宋_GB2312" w:hAnsi="宋体" w:hint="eastAsia"/>
          <w:sz w:val="32"/>
          <w:szCs w:val="32"/>
        </w:rPr>
        <w:t>修订（制定）</w:t>
      </w:r>
      <w:r w:rsidR="00472ABC" w:rsidRPr="00C32E5D">
        <w:rPr>
          <w:rFonts w:ascii="仿宋_GB2312" w:eastAsia="仿宋_GB2312" w:hAnsi="宋体" w:hint="eastAsia"/>
          <w:sz w:val="32"/>
          <w:szCs w:val="32"/>
        </w:rPr>
        <w:t>工作</w:t>
      </w:r>
      <w:r w:rsidR="00D9256E" w:rsidRPr="00C32E5D">
        <w:rPr>
          <w:rFonts w:ascii="仿宋_GB2312" w:eastAsia="仿宋_GB2312" w:hAnsi="宋体" w:hint="eastAsia"/>
          <w:sz w:val="32"/>
          <w:szCs w:val="32"/>
        </w:rPr>
        <w:t>。</w:t>
      </w:r>
      <w:r w:rsidR="00D35680" w:rsidRPr="00C32E5D">
        <w:rPr>
          <w:rFonts w:ascii="仿宋_GB2312" w:eastAsia="仿宋_GB2312" w:hAnsi="宋体" w:hint="eastAsia"/>
          <w:sz w:val="32"/>
          <w:szCs w:val="32"/>
        </w:rPr>
        <w:t>各学院（所）依据培养方案和教育部核心课程指南要求，修订（制订）本单位开设的课程教学大纲，组织研讨会，对教学大纲进行研讨，并由</w:t>
      </w:r>
      <w:r w:rsidR="00A849CE" w:rsidRPr="00C32E5D">
        <w:rPr>
          <w:rFonts w:ascii="仿宋_GB2312" w:eastAsia="仿宋_GB2312" w:hAnsi="宋体" w:hint="eastAsia"/>
          <w:sz w:val="32"/>
          <w:szCs w:val="32"/>
        </w:rPr>
        <w:t>各学院（所）</w:t>
      </w:r>
      <w:r w:rsidR="00D35680" w:rsidRPr="00C32E5D">
        <w:rPr>
          <w:rFonts w:ascii="仿宋_GB2312" w:eastAsia="仿宋_GB2312" w:hAnsi="宋体" w:hint="eastAsia"/>
          <w:sz w:val="32"/>
          <w:szCs w:val="32"/>
        </w:rPr>
        <w:t>教授委员会审议通过</w:t>
      </w:r>
      <w:r w:rsidR="006C2E8E" w:rsidRPr="00C32E5D">
        <w:rPr>
          <w:rFonts w:ascii="仿宋_GB2312" w:eastAsia="仿宋_GB2312" w:hAnsi="宋体" w:hint="eastAsia"/>
          <w:sz w:val="32"/>
          <w:szCs w:val="32"/>
        </w:rPr>
        <w:t>后执行</w:t>
      </w:r>
      <w:r w:rsidR="00D35680" w:rsidRPr="00C32E5D">
        <w:rPr>
          <w:rFonts w:ascii="仿宋_GB2312" w:eastAsia="仿宋_GB2312" w:hAnsi="宋体" w:hint="eastAsia"/>
          <w:sz w:val="32"/>
          <w:szCs w:val="32"/>
        </w:rPr>
        <w:t>。</w:t>
      </w:r>
    </w:p>
    <w:p w:rsidR="004739EB" w:rsidRPr="00134245" w:rsidRDefault="008662DD" w:rsidP="00886520">
      <w:pPr>
        <w:spacing w:line="500" w:lineRule="exact"/>
        <w:ind w:right="-57" w:firstLineChars="200" w:firstLine="640"/>
        <w:rPr>
          <w:rFonts w:ascii="黑体" w:eastAsia="黑体" w:hAnsi="黑体"/>
          <w:sz w:val="32"/>
          <w:szCs w:val="32"/>
        </w:rPr>
      </w:pPr>
      <w:r w:rsidRPr="00134245">
        <w:rPr>
          <w:rFonts w:ascii="黑体" w:eastAsia="黑体" w:hAnsi="黑体" w:hint="eastAsia"/>
          <w:sz w:val="32"/>
          <w:szCs w:val="32"/>
        </w:rPr>
        <w:t>三</w:t>
      </w:r>
      <w:r w:rsidR="00EE36A1" w:rsidRPr="00134245">
        <w:rPr>
          <w:rFonts w:ascii="黑体" w:eastAsia="黑体" w:hAnsi="黑体" w:hint="eastAsia"/>
          <w:sz w:val="32"/>
          <w:szCs w:val="32"/>
        </w:rPr>
        <w:t>、</w:t>
      </w:r>
      <w:r w:rsidR="003A69F9" w:rsidRPr="00134245">
        <w:rPr>
          <w:rFonts w:ascii="黑体" w:eastAsia="黑体" w:hAnsi="黑体" w:hint="eastAsia"/>
          <w:sz w:val="32"/>
          <w:szCs w:val="32"/>
        </w:rPr>
        <w:t>工作要求</w:t>
      </w:r>
    </w:p>
    <w:p w:rsidR="008662DD" w:rsidRPr="00C32E5D" w:rsidRDefault="001D0DAF" w:rsidP="00886520">
      <w:pPr>
        <w:spacing w:line="500" w:lineRule="exact"/>
        <w:ind w:right="-57" w:firstLineChars="200" w:firstLine="640"/>
        <w:rPr>
          <w:rFonts w:ascii="仿宋_GB2312" w:eastAsia="仿宋_GB2312" w:hAnsi="宋体"/>
          <w:sz w:val="32"/>
          <w:szCs w:val="32"/>
        </w:rPr>
      </w:pPr>
      <w:r w:rsidRPr="00C32E5D">
        <w:rPr>
          <w:rFonts w:ascii="仿宋_GB2312" w:eastAsia="仿宋_GB2312" w:hAnsi="宋体" w:hint="eastAsia"/>
          <w:sz w:val="32"/>
          <w:szCs w:val="32"/>
        </w:rPr>
        <w:t>1.</w:t>
      </w:r>
      <w:r w:rsidR="008662DD" w:rsidRPr="00C32E5D">
        <w:rPr>
          <w:rFonts w:ascii="仿宋_GB2312" w:eastAsia="仿宋_GB2312" w:hAnsi="宋体" w:hint="eastAsia"/>
          <w:sz w:val="32"/>
          <w:szCs w:val="32"/>
        </w:rPr>
        <w:t xml:space="preserve"> </w:t>
      </w:r>
      <w:r w:rsidR="00314948" w:rsidRPr="00C32E5D">
        <w:rPr>
          <w:rFonts w:ascii="仿宋_GB2312" w:eastAsia="仿宋_GB2312" w:hAnsi="仿宋" w:cs="宋体" w:hint="eastAsia"/>
          <w:color w:val="000000"/>
          <w:kern w:val="0"/>
          <w:sz w:val="32"/>
          <w:szCs w:val="32"/>
        </w:rPr>
        <w:t>学院（所）成立培养方案修订工作组，原则上由各学院院长（所长）担任组长、主管副院长（副所长）担任副组长，在学位</w:t>
      </w:r>
      <w:proofErr w:type="gramStart"/>
      <w:r w:rsidR="00314948" w:rsidRPr="00C32E5D">
        <w:rPr>
          <w:rFonts w:ascii="仿宋_GB2312" w:eastAsia="仿宋_GB2312" w:hAnsi="仿宋" w:cs="宋体" w:hint="eastAsia"/>
          <w:color w:val="000000"/>
          <w:kern w:val="0"/>
          <w:sz w:val="32"/>
          <w:szCs w:val="32"/>
        </w:rPr>
        <w:t>评定分</w:t>
      </w:r>
      <w:proofErr w:type="gramEnd"/>
      <w:r w:rsidR="00314948" w:rsidRPr="00C32E5D">
        <w:rPr>
          <w:rFonts w:ascii="仿宋_GB2312" w:eastAsia="仿宋_GB2312" w:hAnsi="仿宋" w:cs="宋体" w:hint="eastAsia"/>
          <w:color w:val="000000"/>
          <w:kern w:val="0"/>
          <w:sz w:val="32"/>
          <w:szCs w:val="32"/>
        </w:rPr>
        <w:t>委员会或学位评定工作小组指导下，负责修订工作。</w:t>
      </w:r>
    </w:p>
    <w:p w:rsidR="006F7215" w:rsidRPr="00C32E5D" w:rsidRDefault="003A69F9" w:rsidP="00886520">
      <w:pPr>
        <w:spacing w:line="570" w:lineRule="exact"/>
        <w:ind w:firstLineChars="200" w:firstLine="640"/>
        <w:rPr>
          <w:rFonts w:ascii="仿宋_GB2312" w:eastAsia="仿宋_GB2312" w:hAnsi="宋体"/>
          <w:sz w:val="32"/>
          <w:szCs w:val="32"/>
        </w:rPr>
      </w:pPr>
      <w:r w:rsidRPr="00C32E5D">
        <w:rPr>
          <w:rFonts w:ascii="仿宋_GB2312" w:eastAsia="仿宋_GB2312" w:hAnsi="宋体" w:hint="eastAsia"/>
          <w:sz w:val="32"/>
          <w:szCs w:val="32"/>
        </w:rPr>
        <w:t>2</w:t>
      </w:r>
      <w:r w:rsidR="008662DD" w:rsidRPr="00C32E5D">
        <w:rPr>
          <w:rFonts w:ascii="仿宋_GB2312" w:eastAsia="仿宋_GB2312" w:hAnsi="宋体" w:hint="eastAsia"/>
          <w:sz w:val="32"/>
          <w:szCs w:val="32"/>
        </w:rPr>
        <w:t xml:space="preserve">. </w:t>
      </w:r>
      <w:r w:rsidR="006F7215" w:rsidRPr="00C32E5D">
        <w:rPr>
          <w:rFonts w:ascii="仿宋_GB2312" w:eastAsia="仿宋_GB2312" w:hAnsi="宋体" w:hint="eastAsia"/>
          <w:sz w:val="32"/>
          <w:szCs w:val="32"/>
        </w:rPr>
        <w:t>各学院（所）应组织有关</w:t>
      </w:r>
      <w:r w:rsidR="00176667" w:rsidRPr="00C32E5D">
        <w:rPr>
          <w:rFonts w:ascii="仿宋_GB2312" w:eastAsia="仿宋_GB2312" w:hAnsi="宋体" w:hint="eastAsia"/>
          <w:sz w:val="32"/>
          <w:szCs w:val="32"/>
        </w:rPr>
        <w:t>人员</w:t>
      </w:r>
      <w:r w:rsidR="006F7215" w:rsidRPr="00C32E5D">
        <w:rPr>
          <w:rFonts w:ascii="仿宋_GB2312" w:eastAsia="仿宋_GB2312" w:hAnsi="宋体" w:hint="eastAsia"/>
          <w:sz w:val="32"/>
          <w:szCs w:val="32"/>
        </w:rPr>
        <w:t>认真学习</w:t>
      </w:r>
      <w:r w:rsidR="00D9256E" w:rsidRPr="00C32E5D">
        <w:rPr>
          <w:rFonts w:ascii="仿宋_GB2312" w:eastAsia="仿宋_GB2312" w:hAnsi="宋体" w:hint="eastAsia"/>
          <w:sz w:val="32"/>
          <w:szCs w:val="32"/>
        </w:rPr>
        <w:t>《西北农林科技大学研究生培养方案修订指导意见》</w:t>
      </w:r>
      <w:bookmarkStart w:id="2" w:name="OLE_LINK2"/>
      <w:bookmarkStart w:id="3" w:name="OLE_LINK1"/>
      <w:r w:rsidR="00314948" w:rsidRPr="00C32E5D">
        <w:rPr>
          <w:rFonts w:ascii="仿宋_GB2312" w:eastAsia="仿宋_GB2312" w:hAnsi="宋体" w:hint="eastAsia"/>
          <w:sz w:val="32"/>
          <w:szCs w:val="32"/>
        </w:rPr>
        <w:t>和</w:t>
      </w:r>
      <w:r w:rsidR="006F7215" w:rsidRPr="00C32E5D">
        <w:rPr>
          <w:rFonts w:ascii="仿宋_GB2312" w:eastAsia="仿宋_GB2312" w:hAnsi="宋体" w:hint="eastAsia"/>
          <w:sz w:val="32"/>
          <w:szCs w:val="32"/>
        </w:rPr>
        <w:t>我校《</w:t>
      </w:r>
      <w:r w:rsidR="00454B28" w:rsidRPr="00C32E5D">
        <w:rPr>
          <w:rFonts w:ascii="仿宋_GB2312" w:eastAsia="仿宋_GB2312" w:hAnsi="宋体" w:hint="eastAsia"/>
          <w:sz w:val="32"/>
          <w:szCs w:val="32"/>
        </w:rPr>
        <w:t>一级学科博士、硕士学位授予标准</w:t>
      </w:r>
      <w:r w:rsidR="006F7215" w:rsidRPr="00C32E5D">
        <w:rPr>
          <w:rFonts w:ascii="仿宋_GB2312" w:eastAsia="仿宋_GB2312" w:hAnsi="宋体" w:hint="eastAsia"/>
          <w:sz w:val="32"/>
          <w:szCs w:val="32"/>
        </w:rPr>
        <w:t>》</w:t>
      </w:r>
      <w:bookmarkEnd w:id="2"/>
      <w:bookmarkEnd w:id="3"/>
      <w:r w:rsidR="006F7215" w:rsidRPr="00C32E5D">
        <w:rPr>
          <w:rFonts w:ascii="仿宋_GB2312" w:eastAsia="仿宋_GB2312" w:hAnsi="宋体" w:hint="eastAsia"/>
          <w:sz w:val="32"/>
          <w:szCs w:val="32"/>
        </w:rPr>
        <w:t>，充分认识培养方案修订工作的重要性，加强组织协调，在广泛征求意见的基础上切实做好研究生培养方案修订工作。</w:t>
      </w:r>
    </w:p>
    <w:p w:rsidR="00A13DCE" w:rsidRPr="00C32E5D" w:rsidRDefault="00472ABC" w:rsidP="0062746D">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宋体" w:hint="eastAsia"/>
          <w:sz w:val="32"/>
          <w:szCs w:val="32"/>
        </w:rPr>
        <w:t>3</w:t>
      </w:r>
      <w:r w:rsidR="00EB3F71" w:rsidRPr="00C32E5D">
        <w:rPr>
          <w:rFonts w:ascii="仿宋_GB2312" w:eastAsia="仿宋_GB2312" w:hAnsi="宋体" w:hint="eastAsia"/>
          <w:sz w:val="32"/>
          <w:szCs w:val="32"/>
        </w:rPr>
        <w:t xml:space="preserve">. </w:t>
      </w:r>
      <w:r w:rsidR="0062746D" w:rsidRPr="00C32E5D">
        <w:rPr>
          <w:rFonts w:ascii="仿宋_GB2312" w:eastAsia="仿宋_GB2312" w:hAnsi="宋体" w:hint="eastAsia"/>
          <w:sz w:val="32"/>
          <w:szCs w:val="32"/>
        </w:rPr>
        <w:t>各学科应</w:t>
      </w:r>
      <w:r w:rsidR="00070B11" w:rsidRPr="00C32E5D">
        <w:rPr>
          <w:rFonts w:ascii="仿宋_GB2312" w:eastAsia="仿宋_GB2312" w:hAnsi="宋体" w:hint="eastAsia"/>
          <w:sz w:val="32"/>
          <w:szCs w:val="32"/>
        </w:rPr>
        <w:t>根</w:t>
      </w:r>
      <w:r w:rsidR="00070B11" w:rsidRPr="00C32E5D">
        <w:rPr>
          <w:rFonts w:ascii="仿宋_GB2312" w:eastAsia="仿宋_GB2312" w:hAnsi="仿宋" w:cs="宋体" w:hint="eastAsia"/>
          <w:color w:val="000000"/>
          <w:kern w:val="0"/>
          <w:sz w:val="32"/>
          <w:szCs w:val="32"/>
        </w:rPr>
        <w:t>据</w:t>
      </w:r>
      <w:r w:rsidR="004D26F2" w:rsidRPr="00C32E5D">
        <w:rPr>
          <w:rFonts w:ascii="仿宋_GB2312" w:eastAsia="仿宋_GB2312" w:hAnsi="仿宋" w:cs="宋体" w:hint="eastAsia"/>
          <w:color w:val="000000"/>
          <w:kern w:val="0"/>
          <w:sz w:val="32"/>
          <w:szCs w:val="32"/>
        </w:rPr>
        <w:t>国务院学科评议组制定的《学术学位研究生核心课程指南》</w:t>
      </w:r>
      <w:proofErr w:type="gramStart"/>
      <w:r w:rsidR="004D26F2" w:rsidRPr="00C32E5D">
        <w:rPr>
          <w:rFonts w:ascii="仿宋_GB2312" w:eastAsia="仿宋_GB2312" w:hAnsi="仿宋" w:cs="宋体" w:hint="eastAsia"/>
          <w:color w:val="000000"/>
          <w:kern w:val="0"/>
          <w:sz w:val="32"/>
          <w:szCs w:val="32"/>
        </w:rPr>
        <w:t>和教指委</w:t>
      </w:r>
      <w:proofErr w:type="gramEnd"/>
      <w:r w:rsidR="004D26F2" w:rsidRPr="00C32E5D">
        <w:rPr>
          <w:rFonts w:ascii="仿宋_GB2312" w:eastAsia="仿宋_GB2312" w:hAnsi="仿宋" w:cs="宋体" w:hint="eastAsia"/>
          <w:color w:val="000000"/>
          <w:kern w:val="0"/>
          <w:sz w:val="32"/>
          <w:szCs w:val="32"/>
        </w:rPr>
        <w:t>制定的《专业学位研究生核</w:t>
      </w:r>
      <w:r w:rsidR="004D26F2" w:rsidRPr="00C32E5D">
        <w:rPr>
          <w:rFonts w:ascii="仿宋_GB2312" w:eastAsia="仿宋_GB2312" w:hAnsi="仿宋" w:cs="宋体" w:hint="eastAsia"/>
          <w:color w:val="000000"/>
          <w:kern w:val="0"/>
          <w:sz w:val="32"/>
          <w:szCs w:val="32"/>
        </w:rPr>
        <w:lastRenderedPageBreak/>
        <w:t>心课程指南》</w:t>
      </w:r>
      <w:r w:rsidR="0062746D" w:rsidRPr="00C32E5D">
        <w:rPr>
          <w:rFonts w:ascii="仿宋_GB2312" w:eastAsia="仿宋_GB2312" w:hAnsi="仿宋" w:cs="宋体" w:hint="eastAsia"/>
          <w:color w:val="000000"/>
          <w:kern w:val="0"/>
          <w:sz w:val="32"/>
          <w:szCs w:val="32"/>
        </w:rPr>
        <w:t>，</w:t>
      </w:r>
      <w:r w:rsidR="00070B11" w:rsidRPr="00C32E5D">
        <w:rPr>
          <w:rFonts w:ascii="仿宋_GB2312" w:eastAsia="仿宋_GB2312" w:hAnsi="仿宋" w:cs="宋体" w:hint="eastAsia"/>
          <w:color w:val="000000"/>
          <w:kern w:val="0"/>
          <w:sz w:val="32"/>
          <w:szCs w:val="32"/>
        </w:rPr>
        <w:t>依据学科</w:t>
      </w:r>
      <w:r w:rsidR="00070B11" w:rsidRPr="00C32E5D">
        <w:rPr>
          <w:rFonts w:ascii="仿宋_GB2312" w:eastAsia="仿宋_GB2312" w:hAnsi="宋体" w:hint="eastAsia"/>
          <w:sz w:val="32"/>
          <w:szCs w:val="32"/>
        </w:rPr>
        <w:t>特色，确定课程内容</w:t>
      </w:r>
      <w:r w:rsidR="0062746D" w:rsidRPr="00C32E5D">
        <w:rPr>
          <w:rFonts w:ascii="仿宋_GB2312" w:eastAsia="仿宋_GB2312" w:hAnsi="仿宋" w:cs="宋体" w:hint="eastAsia"/>
          <w:bCs/>
          <w:kern w:val="0"/>
          <w:sz w:val="32"/>
          <w:szCs w:val="32"/>
        </w:rPr>
        <w:t>。在课程教学中贯穿科学道德、学术规范、学术伦理、职业道德和思想政治教育。</w:t>
      </w:r>
      <w:r w:rsidR="00070B11" w:rsidRPr="00C32E5D">
        <w:rPr>
          <w:rFonts w:ascii="仿宋_GB2312" w:eastAsia="仿宋_GB2312" w:hAnsi="仿宋" w:cs="宋体" w:hint="eastAsia"/>
          <w:bCs/>
          <w:kern w:val="0"/>
          <w:sz w:val="32"/>
          <w:szCs w:val="32"/>
        </w:rPr>
        <w:t>鼓励各单位开设可作为全校研究生公共课的德智体美劳课程和交叉学科课程，</w:t>
      </w:r>
      <w:r w:rsidR="0062746D" w:rsidRPr="00C32E5D">
        <w:rPr>
          <w:rFonts w:ascii="仿宋_GB2312" w:eastAsia="仿宋_GB2312" w:hAnsi="仿宋" w:cs="宋体" w:hint="eastAsia"/>
          <w:bCs/>
          <w:kern w:val="0"/>
          <w:sz w:val="32"/>
          <w:szCs w:val="32"/>
        </w:rPr>
        <w:t>鼓励开设全英文课程</w:t>
      </w:r>
      <w:r w:rsidR="007335A9" w:rsidRPr="00C32E5D">
        <w:rPr>
          <w:rFonts w:ascii="仿宋_GB2312" w:eastAsia="仿宋_GB2312" w:hAnsi="仿宋" w:cs="宋体" w:hint="eastAsia"/>
          <w:bCs/>
          <w:kern w:val="0"/>
          <w:sz w:val="32"/>
          <w:szCs w:val="32"/>
        </w:rPr>
        <w:t>，</w:t>
      </w:r>
      <w:r w:rsidR="00070B11" w:rsidRPr="00C32E5D">
        <w:rPr>
          <w:rFonts w:ascii="仿宋_GB2312" w:eastAsia="仿宋_GB2312" w:hAnsi="仿宋" w:cs="宋体" w:hint="eastAsia"/>
          <w:bCs/>
          <w:kern w:val="0"/>
          <w:sz w:val="32"/>
          <w:szCs w:val="32"/>
        </w:rPr>
        <w:t>鼓励跨院系组织课程教学团队。</w:t>
      </w:r>
    </w:p>
    <w:p w:rsidR="00533F4D" w:rsidRPr="00134245" w:rsidRDefault="00533F4D" w:rsidP="00886520">
      <w:pPr>
        <w:spacing w:line="570" w:lineRule="exact"/>
        <w:ind w:firstLineChars="200" w:firstLine="640"/>
        <w:rPr>
          <w:rFonts w:ascii="仿宋_GB2312" w:eastAsia="仿宋_GB2312" w:hAnsi="仿宋" w:cs="宋体"/>
          <w:bCs/>
          <w:kern w:val="0"/>
          <w:sz w:val="32"/>
          <w:szCs w:val="32"/>
        </w:rPr>
      </w:pPr>
    </w:p>
    <w:p w:rsidR="00953C40" w:rsidRPr="00C32E5D" w:rsidRDefault="004739EB" w:rsidP="00953C40">
      <w:pPr>
        <w:spacing w:line="570" w:lineRule="exact"/>
        <w:ind w:firstLineChars="200" w:firstLine="640"/>
        <w:rPr>
          <w:rFonts w:ascii="仿宋_GB2312" w:eastAsia="仿宋_GB2312" w:hAnsi="宋体"/>
          <w:sz w:val="32"/>
          <w:szCs w:val="32"/>
        </w:rPr>
      </w:pPr>
      <w:r w:rsidRPr="00C32E5D">
        <w:rPr>
          <w:rFonts w:ascii="仿宋_GB2312" w:eastAsia="仿宋_GB2312" w:hAnsi="宋体" w:hint="eastAsia"/>
          <w:sz w:val="32"/>
          <w:szCs w:val="32"/>
        </w:rPr>
        <w:t>联系人：</w:t>
      </w:r>
      <w:r w:rsidR="00213AE3" w:rsidRPr="00C32E5D">
        <w:rPr>
          <w:rFonts w:ascii="仿宋_GB2312" w:eastAsia="仿宋_GB2312" w:hAnsi="宋体" w:hint="eastAsia"/>
          <w:sz w:val="32"/>
          <w:szCs w:val="32"/>
        </w:rPr>
        <w:t>苏美琼</w:t>
      </w:r>
      <w:r w:rsidR="0078396F" w:rsidRPr="00C32E5D">
        <w:rPr>
          <w:rFonts w:ascii="仿宋_GB2312" w:eastAsia="仿宋_GB2312" w:hAnsi="宋体" w:hint="eastAsia"/>
          <w:sz w:val="32"/>
          <w:szCs w:val="32"/>
        </w:rPr>
        <w:t>、</w:t>
      </w:r>
      <w:r w:rsidR="00314948" w:rsidRPr="00C32E5D">
        <w:rPr>
          <w:rFonts w:ascii="仿宋_GB2312" w:eastAsia="仿宋_GB2312" w:hAnsi="宋体" w:hint="eastAsia"/>
          <w:sz w:val="32"/>
          <w:szCs w:val="32"/>
        </w:rPr>
        <w:t>古巧珍</w:t>
      </w:r>
      <w:r w:rsidR="007A7C81" w:rsidRPr="00C32E5D">
        <w:rPr>
          <w:rFonts w:ascii="仿宋_GB2312" w:eastAsia="仿宋_GB2312" w:hAnsi="宋体" w:hint="eastAsia"/>
          <w:sz w:val="32"/>
          <w:szCs w:val="32"/>
        </w:rPr>
        <w:t xml:space="preserve"> </w:t>
      </w:r>
      <w:r w:rsidR="00953C40" w:rsidRPr="00C32E5D">
        <w:rPr>
          <w:rFonts w:ascii="仿宋_GB2312" w:eastAsia="仿宋_GB2312" w:hAnsi="宋体" w:hint="eastAsia"/>
          <w:sz w:val="32"/>
          <w:szCs w:val="32"/>
        </w:rPr>
        <w:t xml:space="preserve">       电  话：87080150 </w:t>
      </w:r>
    </w:p>
    <w:p w:rsidR="0012326D" w:rsidRPr="00C32E5D" w:rsidRDefault="004739EB" w:rsidP="00175AA6">
      <w:pPr>
        <w:spacing w:line="570" w:lineRule="exact"/>
        <w:ind w:firstLineChars="200" w:firstLine="640"/>
        <w:rPr>
          <w:rFonts w:ascii="仿宋_GB2312" w:eastAsia="仿宋_GB2312" w:hAnsi="宋体"/>
          <w:sz w:val="32"/>
          <w:szCs w:val="32"/>
        </w:rPr>
      </w:pPr>
      <w:r w:rsidRPr="00C32E5D">
        <w:rPr>
          <w:rFonts w:ascii="仿宋_GB2312" w:eastAsia="仿宋_GB2312" w:hAnsi="宋体" w:hint="eastAsia"/>
          <w:sz w:val="32"/>
          <w:szCs w:val="32"/>
        </w:rPr>
        <w:t>E-mail：py</w:t>
      </w:r>
      <w:r w:rsidR="001364FC" w:rsidRPr="00C32E5D">
        <w:rPr>
          <w:rFonts w:ascii="仿宋_GB2312" w:eastAsia="仿宋_GB2312" w:hAnsi="宋体" w:hint="eastAsia"/>
          <w:sz w:val="32"/>
          <w:szCs w:val="32"/>
        </w:rPr>
        <w:t>c</w:t>
      </w:r>
      <w:r w:rsidRPr="00C32E5D">
        <w:rPr>
          <w:rFonts w:ascii="仿宋_GB2312" w:eastAsia="仿宋_GB2312" w:hAnsi="宋体" w:hint="eastAsia"/>
          <w:sz w:val="32"/>
          <w:szCs w:val="32"/>
        </w:rPr>
        <w:t>@nwaf</w:t>
      </w:r>
      <w:r w:rsidR="001364FC" w:rsidRPr="00C32E5D">
        <w:rPr>
          <w:rFonts w:ascii="仿宋_GB2312" w:eastAsia="仿宋_GB2312" w:hAnsi="宋体" w:hint="eastAsia"/>
          <w:sz w:val="32"/>
          <w:szCs w:val="32"/>
        </w:rPr>
        <w:t>u</w:t>
      </w:r>
      <w:r w:rsidRPr="00C32E5D">
        <w:rPr>
          <w:rFonts w:ascii="仿宋_GB2312" w:eastAsia="仿宋_GB2312" w:hAnsi="宋体" w:hint="eastAsia"/>
          <w:sz w:val="32"/>
          <w:szCs w:val="32"/>
        </w:rPr>
        <w:t>.edu.cn</w:t>
      </w:r>
    </w:p>
    <w:p w:rsidR="000A41FC" w:rsidRPr="00C32E5D" w:rsidRDefault="000A41FC" w:rsidP="00E41F90">
      <w:pPr>
        <w:spacing w:line="570" w:lineRule="exact"/>
        <w:ind w:firstLineChars="200" w:firstLine="640"/>
        <w:rPr>
          <w:rFonts w:ascii="仿宋_GB2312" w:eastAsia="仿宋_GB2312" w:hAnsi="仿宋" w:cs="宋体"/>
          <w:bCs/>
          <w:kern w:val="0"/>
          <w:sz w:val="32"/>
          <w:szCs w:val="32"/>
        </w:rPr>
      </w:pPr>
    </w:p>
    <w:p w:rsidR="002017E3" w:rsidRPr="00C32E5D" w:rsidRDefault="002017E3" w:rsidP="00E41F90">
      <w:pPr>
        <w:spacing w:line="570" w:lineRule="exact"/>
        <w:ind w:firstLineChars="200" w:firstLine="640"/>
        <w:rPr>
          <w:rFonts w:ascii="仿宋_GB2312" w:eastAsia="仿宋_GB2312" w:hAnsi="仿宋" w:cs="宋体"/>
          <w:bCs/>
          <w:kern w:val="0"/>
          <w:sz w:val="32"/>
          <w:szCs w:val="32"/>
        </w:rPr>
      </w:pPr>
    </w:p>
    <w:p w:rsidR="00533F4D" w:rsidRPr="00C32E5D" w:rsidRDefault="004739EB" w:rsidP="00E41F90">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仿宋" w:cs="宋体" w:hint="eastAsia"/>
          <w:bCs/>
          <w:kern w:val="0"/>
          <w:sz w:val="32"/>
          <w:szCs w:val="32"/>
        </w:rPr>
        <w:t xml:space="preserve">附件: </w:t>
      </w:r>
    </w:p>
    <w:p w:rsidR="004739EB" w:rsidRPr="00C32E5D" w:rsidRDefault="00A70742" w:rsidP="00E41F90">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仿宋" w:cs="宋体" w:hint="eastAsia"/>
          <w:bCs/>
          <w:kern w:val="0"/>
          <w:sz w:val="32"/>
          <w:szCs w:val="32"/>
        </w:rPr>
        <w:t>1.</w:t>
      </w:r>
      <w:r w:rsidR="00533F4D" w:rsidRPr="00C32E5D">
        <w:rPr>
          <w:rFonts w:ascii="仿宋_GB2312" w:eastAsia="仿宋_GB2312" w:hAnsi="仿宋" w:cs="宋体" w:hint="eastAsia"/>
          <w:bCs/>
          <w:kern w:val="0"/>
          <w:sz w:val="32"/>
          <w:szCs w:val="32"/>
        </w:rPr>
        <w:t xml:space="preserve"> </w:t>
      </w:r>
      <w:r w:rsidRPr="00C32E5D">
        <w:rPr>
          <w:rFonts w:ascii="仿宋_GB2312" w:eastAsia="仿宋_GB2312" w:hAnsi="仿宋" w:cs="宋体" w:hint="eastAsia"/>
          <w:bCs/>
          <w:kern w:val="0"/>
          <w:sz w:val="32"/>
          <w:szCs w:val="32"/>
        </w:rPr>
        <w:t>我校博（硕）士一级</w:t>
      </w:r>
      <w:r w:rsidR="00533F4D" w:rsidRPr="00C32E5D">
        <w:rPr>
          <w:rFonts w:ascii="仿宋_GB2312" w:eastAsia="仿宋_GB2312" w:hAnsi="仿宋" w:cs="宋体" w:hint="eastAsia"/>
          <w:bCs/>
          <w:kern w:val="0"/>
          <w:sz w:val="32"/>
          <w:szCs w:val="32"/>
        </w:rPr>
        <w:t>学科（类别/领域）</w:t>
      </w:r>
      <w:r w:rsidRPr="00C32E5D">
        <w:rPr>
          <w:rFonts w:ascii="仿宋_GB2312" w:eastAsia="仿宋_GB2312" w:hAnsi="仿宋" w:cs="宋体" w:hint="eastAsia"/>
          <w:bCs/>
          <w:kern w:val="0"/>
          <w:sz w:val="32"/>
          <w:szCs w:val="32"/>
        </w:rPr>
        <w:t>目录</w:t>
      </w:r>
    </w:p>
    <w:p w:rsidR="00213AE3" w:rsidRPr="00C32E5D" w:rsidRDefault="009A7FF6" w:rsidP="00E41F90">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仿宋" w:cs="宋体" w:hint="eastAsia"/>
          <w:bCs/>
          <w:kern w:val="0"/>
          <w:sz w:val="32"/>
          <w:szCs w:val="32"/>
        </w:rPr>
        <w:t>2.</w:t>
      </w:r>
      <w:r w:rsidR="00595848" w:rsidRPr="00C32E5D">
        <w:rPr>
          <w:rFonts w:ascii="仿宋_GB2312" w:eastAsia="仿宋_GB2312" w:hAnsi="仿宋" w:cs="宋体" w:hint="eastAsia"/>
          <w:bCs/>
          <w:kern w:val="0"/>
          <w:sz w:val="32"/>
          <w:szCs w:val="32"/>
        </w:rPr>
        <w:t xml:space="preserve"> </w:t>
      </w:r>
      <w:r w:rsidR="00004664" w:rsidRPr="00C32E5D">
        <w:rPr>
          <w:rFonts w:ascii="仿宋_GB2312" w:eastAsia="仿宋_GB2312" w:hAnsi="仿宋" w:cs="宋体" w:hint="eastAsia"/>
          <w:bCs/>
          <w:kern w:val="0"/>
          <w:sz w:val="32"/>
          <w:szCs w:val="32"/>
        </w:rPr>
        <w:t>《西北农林科技大学研究生培养方案修订指导意见》</w:t>
      </w:r>
    </w:p>
    <w:p w:rsidR="00E83D1B" w:rsidRPr="00C32E5D" w:rsidRDefault="007335A9" w:rsidP="00E41F90">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仿宋" w:cs="宋体" w:hint="eastAsia"/>
          <w:bCs/>
          <w:kern w:val="0"/>
          <w:sz w:val="32"/>
          <w:szCs w:val="32"/>
        </w:rPr>
        <w:t>3</w:t>
      </w:r>
      <w:r w:rsidR="00E83D1B" w:rsidRPr="00C32E5D">
        <w:rPr>
          <w:rFonts w:ascii="仿宋_GB2312" w:eastAsia="仿宋_GB2312" w:hAnsi="仿宋" w:cs="宋体" w:hint="eastAsia"/>
          <w:bCs/>
          <w:kern w:val="0"/>
          <w:sz w:val="32"/>
          <w:szCs w:val="32"/>
        </w:rPr>
        <w:t xml:space="preserve">. </w:t>
      </w:r>
      <w:r w:rsidR="00861332" w:rsidRPr="00C32E5D">
        <w:rPr>
          <w:rFonts w:ascii="仿宋_GB2312" w:eastAsia="仿宋_GB2312" w:hAnsi="仿宋" w:cs="宋体" w:hint="eastAsia"/>
          <w:bCs/>
          <w:kern w:val="0"/>
          <w:sz w:val="32"/>
          <w:szCs w:val="32"/>
        </w:rPr>
        <w:t>研究生培养方案参考模板(2022)</w:t>
      </w:r>
      <w:r w:rsidR="00B4269A" w:rsidRPr="00C32E5D">
        <w:rPr>
          <w:rFonts w:ascii="仿宋_GB2312" w:eastAsia="仿宋_GB2312" w:hAnsi="仿宋" w:cs="宋体" w:hint="eastAsia"/>
          <w:bCs/>
          <w:kern w:val="0"/>
          <w:sz w:val="32"/>
          <w:szCs w:val="32"/>
        </w:rPr>
        <w:t>（附件3-1</w:t>
      </w:r>
      <w:r w:rsidR="005D21BD" w:rsidRPr="007E4826">
        <w:rPr>
          <w:rFonts w:ascii="方正小标宋简体" w:eastAsia="方正小标宋简体" w:hAnsi="Arial Unicode MS" w:cs="Arial Unicode MS" w:hint="eastAsia"/>
          <w:bCs/>
          <w:kern w:val="0"/>
          <w:sz w:val="32"/>
          <w:szCs w:val="32"/>
        </w:rPr>
        <w:t>~</w:t>
      </w:r>
      <w:r w:rsidR="005D21BD" w:rsidRPr="007E4826">
        <w:rPr>
          <w:rFonts w:ascii="方正小标宋简体" w:eastAsia="方正小标宋简体" w:hAnsi="楷体" w:hint="eastAsia"/>
        </w:rPr>
        <w:t xml:space="preserve"> </w:t>
      </w:r>
      <w:r w:rsidR="005D21BD" w:rsidRPr="00C32E5D">
        <w:rPr>
          <w:rFonts w:ascii="仿宋_GB2312" w:eastAsia="仿宋_GB2312" w:hAnsi="仿宋" w:cs="宋体" w:hint="eastAsia"/>
          <w:bCs/>
          <w:kern w:val="0"/>
          <w:sz w:val="32"/>
          <w:szCs w:val="32"/>
        </w:rPr>
        <w:t>3-5</w:t>
      </w:r>
      <w:r w:rsidR="00B4269A" w:rsidRPr="00C32E5D">
        <w:rPr>
          <w:rFonts w:ascii="仿宋_GB2312" w:eastAsia="仿宋_GB2312" w:hAnsi="仿宋" w:cs="宋体" w:hint="eastAsia"/>
          <w:bCs/>
          <w:kern w:val="0"/>
          <w:sz w:val="32"/>
          <w:szCs w:val="32"/>
        </w:rPr>
        <w:t>）</w:t>
      </w:r>
    </w:p>
    <w:p w:rsidR="00D346AD" w:rsidRPr="00C32E5D" w:rsidRDefault="007335A9" w:rsidP="00E41F90">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仿宋" w:cs="宋体" w:hint="eastAsia"/>
          <w:bCs/>
          <w:kern w:val="0"/>
          <w:sz w:val="32"/>
          <w:szCs w:val="32"/>
        </w:rPr>
        <w:t>4</w:t>
      </w:r>
      <w:r w:rsidR="00D346AD" w:rsidRPr="00C32E5D">
        <w:rPr>
          <w:rFonts w:ascii="仿宋_GB2312" w:eastAsia="仿宋_GB2312" w:hAnsi="仿宋" w:cs="宋体" w:hint="eastAsia"/>
          <w:bCs/>
          <w:kern w:val="0"/>
          <w:sz w:val="32"/>
          <w:szCs w:val="32"/>
        </w:rPr>
        <w:t>.</w:t>
      </w:r>
      <w:r w:rsidR="000A41FC" w:rsidRPr="00C32E5D">
        <w:rPr>
          <w:rFonts w:ascii="仿宋_GB2312" w:eastAsia="仿宋_GB2312" w:hAnsi="仿宋" w:cs="宋体" w:hint="eastAsia"/>
          <w:bCs/>
          <w:kern w:val="0"/>
          <w:sz w:val="32"/>
          <w:szCs w:val="32"/>
        </w:rPr>
        <w:t xml:space="preserve"> </w:t>
      </w:r>
      <w:r w:rsidR="00595848" w:rsidRPr="00C32E5D">
        <w:rPr>
          <w:rFonts w:ascii="仿宋_GB2312" w:eastAsia="仿宋_GB2312" w:hAnsi="仿宋" w:cs="宋体" w:hint="eastAsia"/>
          <w:bCs/>
          <w:kern w:val="0"/>
          <w:sz w:val="32"/>
          <w:szCs w:val="32"/>
        </w:rPr>
        <w:t>西北农林科技大学课程编码编制规则及要求</w:t>
      </w:r>
    </w:p>
    <w:p w:rsidR="00953C40" w:rsidRPr="00C32E5D" w:rsidRDefault="00D71C85" w:rsidP="00E41F90">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仿宋" w:cs="宋体" w:hint="eastAsia"/>
          <w:bCs/>
          <w:kern w:val="0"/>
          <w:sz w:val="32"/>
          <w:szCs w:val="32"/>
        </w:rPr>
        <w:t>5</w:t>
      </w:r>
      <w:r w:rsidR="00D346AD" w:rsidRPr="00C32E5D">
        <w:rPr>
          <w:rFonts w:ascii="仿宋_GB2312" w:eastAsia="仿宋_GB2312" w:hAnsi="仿宋" w:cs="宋体" w:hint="eastAsia"/>
          <w:bCs/>
          <w:kern w:val="0"/>
          <w:sz w:val="32"/>
          <w:szCs w:val="32"/>
        </w:rPr>
        <w:t xml:space="preserve">. </w:t>
      </w:r>
      <w:r w:rsidR="00953C40" w:rsidRPr="00C32E5D">
        <w:rPr>
          <w:rFonts w:ascii="仿宋_GB2312" w:eastAsia="仿宋_GB2312" w:hAnsi="仿宋" w:cs="宋体" w:hint="eastAsia"/>
          <w:bCs/>
          <w:kern w:val="0"/>
          <w:sz w:val="32"/>
          <w:szCs w:val="32"/>
        </w:rPr>
        <w:t>研究生公共课需求统计表</w:t>
      </w:r>
    </w:p>
    <w:p w:rsidR="00D346AD" w:rsidRPr="00C32E5D" w:rsidRDefault="00D71C85" w:rsidP="00E41F90">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仿宋" w:cs="宋体" w:hint="eastAsia"/>
          <w:bCs/>
          <w:kern w:val="0"/>
          <w:sz w:val="32"/>
          <w:szCs w:val="32"/>
        </w:rPr>
        <w:t>6</w:t>
      </w:r>
      <w:r w:rsidR="00953C40" w:rsidRPr="00C32E5D">
        <w:rPr>
          <w:rFonts w:ascii="仿宋_GB2312" w:eastAsia="仿宋_GB2312" w:hAnsi="仿宋" w:cs="宋体" w:hint="eastAsia"/>
          <w:bCs/>
          <w:kern w:val="0"/>
          <w:sz w:val="32"/>
          <w:szCs w:val="32"/>
        </w:rPr>
        <w:t xml:space="preserve">. </w:t>
      </w:r>
      <w:r w:rsidR="006A160B" w:rsidRPr="00C32E5D">
        <w:rPr>
          <w:rFonts w:ascii="仿宋_GB2312" w:eastAsia="仿宋_GB2312" w:hAnsi="仿宋" w:cs="宋体" w:hint="eastAsia"/>
          <w:bCs/>
          <w:kern w:val="0"/>
          <w:sz w:val="32"/>
          <w:szCs w:val="32"/>
        </w:rPr>
        <w:t>各单位牵头开设课程情况统计表</w:t>
      </w:r>
    </w:p>
    <w:p w:rsidR="00D346AD" w:rsidRPr="00C32E5D" w:rsidRDefault="00D71C85" w:rsidP="00E41F90">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仿宋" w:cs="宋体" w:hint="eastAsia"/>
          <w:bCs/>
          <w:kern w:val="0"/>
          <w:sz w:val="32"/>
          <w:szCs w:val="32"/>
        </w:rPr>
        <w:t>7</w:t>
      </w:r>
      <w:r w:rsidR="00D346AD" w:rsidRPr="00C32E5D">
        <w:rPr>
          <w:rFonts w:ascii="仿宋_GB2312" w:eastAsia="仿宋_GB2312" w:hAnsi="仿宋" w:cs="宋体" w:hint="eastAsia"/>
          <w:bCs/>
          <w:kern w:val="0"/>
          <w:sz w:val="32"/>
          <w:szCs w:val="32"/>
        </w:rPr>
        <w:t>.</w:t>
      </w:r>
      <w:r w:rsidR="00627D38" w:rsidRPr="00C32E5D">
        <w:rPr>
          <w:rFonts w:ascii="仿宋_GB2312" w:eastAsia="仿宋_GB2312" w:hAnsi="仿宋" w:cs="宋体" w:hint="eastAsia"/>
          <w:bCs/>
          <w:kern w:val="0"/>
          <w:sz w:val="32"/>
          <w:szCs w:val="32"/>
        </w:rPr>
        <w:t xml:space="preserve"> </w:t>
      </w:r>
      <w:r w:rsidR="00D346AD" w:rsidRPr="00C32E5D">
        <w:rPr>
          <w:rFonts w:ascii="仿宋_GB2312" w:eastAsia="仿宋_GB2312" w:hAnsi="仿宋" w:cs="宋体" w:hint="eastAsia"/>
          <w:bCs/>
          <w:kern w:val="0"/>
          <w:sz w:val="32"/>
          <w:szCs w:val="32"/>
        </w:rPr>
        <w:t>核心课程开设情况统计表</w:t>
      </w:r>
    </w:p>
    <w:p w:rsidR="00D346AD" w:rsidRPr="00C32E5D" w:rsidRDefault="00D71C85" w:rsidP="00D346AD">
      <w:pPr>
        <w:spacing w:line="570" w:lineRule="exact"/>
        <w:ind w:firstLineChars="200" w:firstLine="640"/>
        <w:rPr>
          <w:rFonts w:ascii="仿宋_GB2312" w:eastAsia="仿宋_GB2312" w:hAnsi="仿宋" w:cs="宋体"/>
          <w:bCs/>
          <w:kern w:val="0"/>
          <w:sz w:val="32"/>
          <w:szCs w:val="32"/>
        </w:rPr>
      </w:pPr>
      <w:r w:rsidRPr="00C32E5D">
        <w:rPr>
          <w:rFonts w:ascii="仿宋_GB2312" w:eastAsia="仿宋_GB2312" w:hAnsi="仿宋" w:cs="宋体" w:hint="eastAsia"/>
          <w:bCs/>
          <w:kern w:val="0"/>
          <w:sz w:val="32"/>
          <w:szCs w:val="32"/>
        </w:rPr>
        <w:t>8</w:t>
      </w:r>
      <w:r w:rsidR="00D346AD" w:rsidRPr="00C32E5D">
        <w:rPr>
          <w:rFonts w:ascii="仿宋_GB2312" w:eastAsia="仿宋_GB2312" w:hAnsi="仿宋" w:cs="宋体" w:hint="eastAsia"/>
          <w:bCs/>
          <w:kern w:val="0"/>
          <w:sz w:val="32"/>
          <w:szCs w:val="32"/>
        </w:rPr>
        <w:t>.</w:t>
      </w:r>
      <w:r w:rsidR="000758C6" w:rsidRPr="00C32E5D">
        <w:rPr>
          <w:rFonts w:ascii="仿宋_GB2312" w:eastAsia="仿宋_GB2312" w:hAnsi="仿宋" w:cs="宋体" w:hint="eastAsia"/>
          <w:bCs/>
          <w:kern w:val="0"/>
          <w:sz w:val="32"/>
          <w:szCs w:val="32"/>
        </w:rPr>
        <w:t xml:space="preserve"> </w:t>
      </w:r>
      <w:r w:rsidR="00D346AD" w:rsidRPr="00C32E5D">
        <w:rPr>
          <w:rFonts w:ascii="仿宋_GB2312" w:eastAsia="仿宋_GB2312" w:hAnsi="仿宋" w:cs="宋体" w:hint="eastAsia"/>
          <w:bCs/>
          <w:kern w:val="0"/>
          <w:sz w:val="32"/>
          <w:szCs w:val="32"/>
        </w:rPr>
        <w:t>学科自</w:t>
      </w:r>
      <w:proofErr w:type="gramStart"/>
      <w:r w:rsidR="00D346AD" w:rsidRPr="00C32E5D">
        <w:rPr>
          <w:rFonts w:ascii="仿宋_GB2312" w:eastAsia="仿宋_GB2312" w:hAnsi="仿宋" w:cs="宋体" w:hint="eastAsia"/>
          <w:bCs/>
          <w:kern w:val="0"/>
          <w:sz w:val="32"/>
          <w:szCs w:val="32"/>
        </w:rPr>
        <w:t>设</w:t>
      </w:r>
      <w:r w:rsidR="00673260">
        <w:rPr>
          <w:rFonts w:ascii="仿宋_GB2312" w:eastAsia="仿宋_GB2312" w:hAnsi="仿宋" w:cs="宋体" w:hint="eastAsia"/>
          <w:bCs/>
          <w:kern w:val="0"/>
          <w:sz w:val="32"/>
          <w:szCs w:val="32"/>
        </w:rPr>
        <w:t>培养</w:t>
      </w:r>
      <w:proofErr w:type="gramEnd"/>
      <w:r w:rsidR="00D346AD" w:rsidRPr="00C32E5D">
        <w:rPr>
          <w:rFonts w:ascii="仿宋_GB2312" w:eastAsia="仿宋_GB2312" w:hAnsi="仿宋" w:cs="宋体" w:hint="eastAsia"/>
          <w:bCs/>
          <w:kern w:val="0"/>
          <w:sz w:val="32"/>
          <w:szCs w:val="32"/>
        </w:rPr>
        <w:t>环节统计表</w:t>
      </w:r>
    </w:p>
    <w:p w:rsidR="00D346AD" w:rsidRPr="00C32E5D" w:rsidRDefault="00D346AD" w:rsidP="00D346AD">
      <w:pPr>
        <w:spacing w:line="570" w:lineRule="exact"/>
        <w:ind w:firstLineChars="200" w:firstLine="640"/>
        <w:rPr>
          <w:rFonts w:ascii="仿宋_GB2312" w:eastAsia="仿宋_GB2312" w:hAnsi="宋体"/>
          <w:sz w:val="32"/>
          <w:szCs w:val="32"/>
        </w:rPr>
      </w:pPr>
    </w:p>
    <w:p w:rsidR="00972B66" w:rsidRPr="00C32E5D" w:rsidRDefault="00972B66" w:rsidP="00A71599">
      <w:pPr>
        <w:spacing w:line="570" w:lineRule="exact"/>
        <w:ind w:right="640" w:firstLineChars="200" w:firstLine="640"/>
        <w:jc w:val="right"/>
        <w:rPr>
          <w:rFonts w:ascii="仿宋_GB2312" w:eastAsia="仿宋_GB2312" w:hAnsi="宋体"/>
          <w:sz w:val="32"/>
          <w:szCs w:val="32"/>
        </w:rPr>
      </w:pPr>
    </w:p>
    <w:p w:rsidR="00A71599" w:rsidRPr="00C32E5D" w:rsidRDefault="00A71599" w:rsidP="00A71599">
      <w:pPr>
        <w:spacing w:line="570" w:lineRule="exact"/>
        <w:ind w:right="640" w:firstLineChars="200" w:firstLine="640"/>
        <w:jc w:val="right"/>
        <w:rPr>
          <w:rFonts w:ascii="仿宋_GB2312" w:eastAsia="仿宋_GB2312" w:hAnsi="宋体"/>
          <w:sz w:val="32"/>
          <w:szCs w:val="32"/>
        </w:rPr>
      </w:pPr>
      <w:r w:rsidRPr="00C32E5D">
        <w:rPr>
          <w:rFonts w:ascii="仿宋_GB2312" w:eastAsia="仿宋_GB2312" w:hAnsi="宋体" w:hint="eastAsia"/>
          <w:sz w:val="32"/>
          <w:szCs w:val="32"/>
        </w:rPr>
        <w:t>研究生院</w:t>
      </w:r>
    </w:p>
    <w:p w:rsidR="009D012A" w:rsidRPr="00C32E5D" w:rsidRDefault="00A71599" w:rsidP="00454B28">
      <w:pPr>
        <w:spacing w:line="570" w:lineRule="exact"/>
        <w:ind w:firstLineChars="200" w:firstLine="640"/>
        <w:jc w:val="right"/>
        <w:rPr>
          <w:rFonts w:ascii="仿宋_GB2312" w:eastAsia="仿宋_GB2312" w:hAnsi="宋体"/>
          <w:sz w:val="32"/>
          <w:szCs w:val="32"/>
        </w:rPr>
      </w:pPr>
      <w:r w:rsidRPr="00C32E5D">
        <w:rPr>
          <w:rFonts w:ascii="仿宋_GB2312" w:eastAsia="仿宋_GB2312" w:hAnsi="宋体" w:hint="eastAsia"/>
          <w:sz w:val="32"/>
          <w:szCs w:val="32"/>
        </w:rPr>
        <w:t>20</w:t>
      </w:r>
      <w:r w:rsidR="00533F4D" w:rsidRPr="00C32E5D">
        <w:rPr>
          <w:rFonts w:ascii="仿宋_GB2312" w:eastAsia="仿宋_GB2312" w:hAnsi="宋体" w:hint="eastAsia"/>
          <w:sz w:val="32"/>
          <w:szCs w:val="32"/>
        </w:rPr>
        <w:t>22</w:t>
      </w:r>
      <w:r w:rsidRPr="00C32E5D">
        <w:rPr>
          <w:rFonts w:ascii="仿宋_GB2312" w:eastAsia="仿宋_GB2312" w:hAnsi="宋体" w:hint="eastAsia"/>
          <w:sz w:val="32"/>
          <w:szCs w:val="32"/>
        </w:rPr>
        <w:t>年</w:t>
      </w:r>
      <w:r w:rsidR="00B1766C" w:rsidRPr="00C32E5D">
        <w:rPr>
          <w:rFonts w:ascii="仿宋_GB2312" w:eastAsia="仿宋_GB2312" w:hAnsi="宋体" w:hint="eastAsia"/>
          <w:sz w:val="32"/>
          <w:szCs w:val="32"/>
        </w:rPr>
        <w:t>3</w:t>
      </w:r>
      <w:r w:rsidRPr="00C32E5D">
        <w:rPr>
          <w:rFonts w:ascii="仿宋_GB2312" w:eastAsia="仿宋_GB2312" w:hAnsi="宋体" w:hint="eastAsia"/>
          <w:sz w:val="32"/>
          <w:szCs w:val="32"/>
        </w:rPr>
        <w:t>月</w:t>
      </w:r>
      <w:r w:rsidR="000E3B31">
        <w:rPr>
          <w:rFonts w:ascii="仿宋_GB2312" w:eastAsia="仿宋_GB2312" w:hAnsi="宋体"/>
          <w:sz w:val="32"/>
          <w:szCs w:val="32"/>
        </w:rPr>
        <w:t>4</w:t>
      </w:r>
      <w:r w:rsidRPr="00C32E5D">
        <w:rPr>
          <w:rFonts w:ascii="仿宋_GB2312" w:eastAsia="仿宋_GB2312" w:hAnsi="宋体" w:hint="eastAsia"/>
          <w:sz w:val="32"/>
          <w:szCs w:val="32"/>
        </w:rPr>
        <w:t>日</w:t>
      </w:r>
      <w:bookmarkEnd w:id="0"/>
    </w:p>
    <w:sectPr w:rsidR="009D012A" w:rsidRPr="00C32E5D" w:rsidSect="00D955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635" w:rsidRDefault="004C6635" w:rsidP="004739EB">
      <w:r>
        <w:separator/>
      </w:r>
    </w:p>
  </w:endnote>
  <w:endnote w:type="continuationSeparator" w:id="0">
    <w:p w:rsidR="004C6635" w:rsidRDefault="004C6635" w:rsidP="0047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635" w:rsidRDefault="004C6635" w:rsidP="004739EB">
      <w:r>
        <w:separator/>
      </w:r>
    </w:p>
  </w:footnote>
  <w:footnote w:type="continuationSeparator" w:id="0">
    <w:p w:rsidR="004C6635" w:rsidRDefault="004C6635" w:rsidP="004739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9EB"/>
    <w:rsid w:val="000033ED"/>
    <w:rsid w:val="00004664"/>
    <w:rsid w:val="00012589"/>
    <w:rsid w:val="00015467"/>
    <w:rsid w:val="00015CDA"/>
    <w:rsid w:val="00022951"/>
    <w:rsid w:val="00024A0B"/>
    <w:rsid w:val="00026B4B"/>
    <w:rsid w:val="00047268"/>
    <w:rsid w:val="00052E2A"/>
    <w:rsid w:val="00057CB0"/>
    <w:rsid w:val="0006691E"/>
    <w:rsid w:val="00066DD2"/>
    <w:rsid w:val="00070845"/>
    <w:rsid w:val="00070B11"/>
    <w:rsid w:val="0007280E"/>
    <w:rsid w:val="00072847"/>
    <w:rsid w:val="000758C6"/>
    <w:rsid w:val="0009174A"/>
    <w:rsid w:val="000A41FC"/>
    <w:rsid w:val="000B775C"/>
    <w:rsid w:val="000D26DA"/>
    <w:rsid w:val="000E15AC"/>
    <w:rsid w:val="000E1B7B"/>
    <w:rsid w:val="000E3B31"/>
    <w:rsid w:val="000F3571"/>
    <w:rsid w:val="00103002"/>
    <w:rsid w:val="00112587"/>
    <w:rsid w:val="00112E87"/>
    <w:rsid w:val="0012326D"/>
    <w:rsid w:val="00123EA0"/>
    <w:rsid w:val="00124DB2"/>
    <w:rsid w:val="00127B69"/>
    <w:rsid w:val="00134245"/>
    <w:rsid w:val="001364FC"/>
    <w:rsid w:val="00143AC7"/>
    <w:rsid w:val="00175AA6"/>
    <w:rsid w:val="00176667"/>
    <w:rsid w:val="00181581"/>
    <w:rsid w:val="00186780"/>
    <w:rsid w:val="00191961"/>
    <w:rsid w:val="00191FA2"/>
    <w:rsid w:val="001A0BD5"/>
    <w:rsid w:val="001A10C8"/>
    <w:rsid w:val="001A3673"/>
    <w:rsid w:val="001D0DAF"/>
    <w:rsid w:val="001D5261"/>
    <w:rsid w:val="001E597A"/>
    <w:rsid w:val="001F4FBE"/>
    <w:rsid w:val="001F56C7"/>
    <w:rsid w:val="00200E94"/>
    <w:rsid w:val="002017E3"/>
    <w:rsid w:val="00204F97"/>
    <w:rsid w:val="00211AE2"/>
    <w:rsid w:val="002130AF"/>
    <w:rsid w:val="00213AE3"/>
    <w:rsid w:val="00215FD4"/>
    <w:rsid w:val="00223188"/>
    <w:rsid w:val="00244234"/>
    <w:rsid w:val="0025007B"/>
    <w:rsid w:val="00250DCF"/>
    <w:rsid w:val="00276A12"/>
    <w:rsid w:val="002831AA"/>
    <w:rsid w:val="00286461"/>
    <w:rsid w:val="0029403C"/>
    <w:rsid w:val="002B76EC"/>
    <w:rsid w:val="002E52EB"/>
    <w:rsid w:val="002F7B18"/>
    <w:rsid w:val="00310B4D"/>
    <w:rsid w:val="00312B36"/>
    <w:rsid w:val="00314948"/>
    <w:rsid w:val="00327192"/>
    <w:rsid w:val="003363E2"/>
    <w:rsid w:val="003416AB"/>
    <w:rsid w:val="003667AD"/>
    <w:rsid w:val="003677C8"/>
    <w:rsid w:val="00367B6A"/>
    <w:rsid w:val="0037638C"/>
    <w:rsid w:val="0038276B"/>
    <w:rsid w:val="003873C0"/>
    <w:rsid w:val="0039052F"/>
    <w:rsid w:val="00393748"/>
    <w:rsid w:val="003A3F5D"/>
    <w:rsid w:val="003A6694"/>
    <w:rsid w:val="003A69F9"/>
    <w:rsid w:val="003B0D19"/>
    <w:rsid w:val="003B50C7"/>
    <w:rsid w:val="003C3A74"/>
    <w:rsid w:val="003C6477"/>
    <w:rsid w:val="003D5D25"/>
    <w:rsid w:val="003E3ADD"/>
    <w:rsid w:val="003E6902"/>
    <w:rsid w:val="00410F17"/>
    <w:rsid w:val="004116C6"/>
    <w:rsid w:val="0041582F"/>
    <w:rsid w:val="00416853"/>
    <w:rsid w:val="00422440"/>
    <w:rsid w:val="00436E53"/>
    <w:rsid w:val="00444049"/>
    <w:rsid w:val="00454B28"/>
    <w:rsid w:val="004723AF"/>
    <w:rsid w:val="00472ABC"/>
    <w:rsid w:val="004739EB"/>
    <w:rsid w:val="00473C82"/>
    <w:rsid w:val="00480951"/>
    <w:rsid w:val="00482329"/>
    <w:rsid w:val="00484E05"/>
    <w:rsid w:val="00486716"/>
    <w:rsid w:val="0049211C"/>
    <w:rsid w:val="004B147D"/>
    <w:rsid w:val="004C38AB"/>
    <w:rsid w:val="004C6635"/>
    <w:rsid w:val="004C706E"/>
    <w:rsid w:val="004C76CD"/>
    <w:rsid w:val="004D073D"/>
    <w:rsid w:val="004D26F2"/>
    <w:rsid w:val="004E360E"/>
    <w:rsid w:val="00511272"/>
    <w:rsid w:val="00516291"/>
    <w:rsid w:val="00517B0F"/>
    <w:rsid w:val="00530637"/>
    <w:rsid w:val="00533F4D"/>
    <w:rsid w:val="0053528F"/>
    <w:rsid w:val="00542AEB"/>
    <w:rsid w:val="005462C8"/>
    <w:rsid w:val="005505EA"/>
    <w:rsid w:val="00551887"/>
    <w:rsid w:val="00565374"/>
    <w:rsid w:val="00570210"/>
    <w:rsid w:val="00571CBF"/>
    <w:rsid w:val="005774A9"/>
    <w:rsid w:val="005948C0"/>
    <w:rsid w:val="00595848"/>
    <w:rsid w:val="005973B5"/>
    <w:rsid w:val="00597FFA"/>
    <w:rsid w:val="005A70B4"/>
    <w:rsid w:val="005B1631"/>
    <w:rsid w:val="005C01D3"/>
    <w:rsid w:val="005C2393"/>
    <w:rsid w:val="005D21BD"/>
    <w:rsid w:val="005D2F31"/>
    <w:rsid w:val="005D7CA9"/>
    <w:rsid w:val="005F1708"/>
    <w:rsid w:val="005F19C5"/>
    <w:rsid w:val="005F5B33"/>
    <w:rsid w:val="00603300"/>
    <w:rsid w:val="00610CD7"/>
    <w:rsid w:val="006228A0"/>
    <w:rsid w:val="00623A22"/>
    <w:rsid w:val="0062746D"/>
    <w:rsid w:val="00627D38"/>
    <w:rsid w:val="00633592"/>
    <w:rsid w:val="006421F9"/>
    <w:rsid w:val="0064322A"/>
    <w:rsid w:val="00646F1A"/>
    <w:rsid w:val="006667E2"/>
    <w:rsid w:val="00673260"/>
    <w:rsid w:val="00675754"/>
    <w:rsid w:val="00695DCA"/>
    <w:rsid w:val="0069628D"/>
    <w:rsid w:val="006A160B"/>
    <w:rsid w:val="006A2500"/>
    <w:rsid w:val="006A3BAA"/>
    <w:rsid w:val="006C1786"/>
    <w:rsid w:val="006C17D3"/>
    <w:rsid w:val="006C2E8E"/>
    <w:rsid w:val="006D0211"/>
    <w:rsid w:val="006D054E"/>
    <w:rsid w:val="006D110A"/>
    <w:rsid w:val="006D6A31"/>
    <w:rsid w:val="006E0808"/>
    <w:rsid w:val="006E5028"/>
    <w:rsid w:val="006E753E"/>
    <w:rsid w:val="006F0720"/>
    <w:rsid w:val="006F7215"/>
    <w:rsid w:val="0071183E"/>
    <w:rsid w:val="00713BC4"/>
    <w:rsid w:val="0071488F"/>
    <w:rsid w:val="0072010E"/>
    <w:rsid w:val="00720A4F"/>
    <w:rsid w:val="0072698D"/>
    <w:rsid w:val="007335A9"/>
    <w:rsid w:val="0073417F"/>
    <w:rsid w:val="00734650"/>
    <w:rsid w:val="007361FA"/>
    <w:rsid w:val="00736DF0"/>
    <w:rsid w:val="00736F84"/>
    <w:rsid w:val="00745A3C"/>
    <w:rsid w:val="0078396F"/>
    <w:rsid w:val="00794F66"/>
    <w:rsid w:val="007A01F0"/>
    <w:rsid w:val="007A225E"/>
    <w:rsid w:val="007A59A1"/>
    <w:rsid w:val="007A6112"/>
    <w:rsid w:val="007A7C81"/>
    <w:rsid w:val="007B2CF2"/>
    <w:rsid w:val="007C76A6"/>
    <w:rsid w:val="007D50DC"/>
    <w:rsid w:val="007D7FE3"/>
    <w:rsid w:val="007E4826"/>
    <w:rsid w:val="007E5DD2"/>
    <w:rsid w:val="00803214"/>
    <w:rsid w:val="008042B9"/>
    <w:rsid w:val="00811CC9"/>
    <w:rsid w:val="00830E98"/>
    <w:rsid w:val="00841AE8"/>
    <w:rsid w:val="00841F59"/>
    <w:rsid w:val="00847D55"/>
    <w:rsid w:val="008523B0"/>
    <w:rsid w:val="00854456"/>
    <w:rsid w:val="00861332"/>
    <w:rsid w:val="008662DD"/>
    <w:rsid w:val="00872F00"/>
    <w:rsid w:val="0087419B"/>
    <w:rsid w:val="008744ED"/>
    <w:rsid w:val="0087549F"/>
    <w:rsid w:val="00886520"/>
    <w:rsid w:val="0089515F"/>
    <w:rsid w:val="008A7602"/>
    <w:rsid w:val="008B02DA"/>
    <w:rsid w:val="008C4E81"/>
    <w:rsid w:val="008C67F1"/>
    <w:rsid w:val="008D58BA"/>
    <w:rsid w:val="008D76FB"/>
    <w:rsid w:val="008E015B"/>
    <w:rsid w:val="008E1308"/>
    <w:rsid w:val="008E3A8D"/>
    <w:rsid w:val="008F1039"/>
    <w:rsid w:val="0091420C"/>
    <w:rsid w:val="009144A5"/>
    <w:rsid w:val="00932F65"/>
    <w:rsid w:val="00937218"/>
    <w:rsid w:val="00941EA4"/>
    <w:rsid w:val="00942E7C"/>
    <w:rsid w:val="00953C40"/>
    <w:rsid w:val="00962D93"/>
    <w:rsid w:val="00964752"/>
    <w:rsid w:val="00972B66"/>
    <w:rsid w:val="00974B2B"/>
    <w:rsid w:val="009768AA"/>
    <w:rsid w:val="00983732"/>
    <w:rsid w:val="00992936"/>
    <w:rsid w:val="009A7FF6"/>
    <w:rsid w:val="009B6EAF"/>
    <w:rsid w:val="009C0194"/>
    <w:rsid w:val="009D012A"/>
    <w:rsid w:val="009D6900"/>
    <w:rsid w:val="009E51FD"/>
    <w:rsid w:val="009F7988"/>
    <w:rsid w:val="00A03427"/>
    <w:rsid w:val="00A12BD5"/>
    <w:rsid w:val="00A13DCE"/>
    <w:rsid w:val="00A20F65"/>
    <w:rsid w:val="00A33C45"/>
    <w:rsid w:val="00A51E5B"/>
    <w:rsid w:val="00A70619"/>
    <w:rsid w:val="00A70742"/>
    <w:rsid w:val="00A71599"/>
    <w:rsid w:val="00A7346E"/>
    <w:rsid w:val="00A75C3A"/>
    <w:rsid w:val="00A849CE"/>
    <w:rsid w:val="00A919E4"/>
    <w:rsid w:val="00A9332F"/>
    <w:rsid w:val="00A948CC"/>
    <w:rsid w:val="00A94F2C"/>
    <w:rsid w:val="00AA7E8C"/>
    <w:rsid w:val="00AB326A"/>
    <w:rsid w:val="00AB7044"/>
    <w:rsid w:val="00AE2B8A"/>
    <w:rsid w:val="00AE45F5"/>
    <w:rsid w:val="00AF5F4A"/>
    <w:rsid w:val="00B0045C"/>
    <w:rsid w:val="00B00797"/>
    <w:rsid w:val="00B12410"/>
    <w:rsid w:val="00B1766C"/>
    <w:rsid w:val="00B21C50"/>
    <w:rsid w:val="00B27780"/>
    <w:rsid w:val="00B27B89"/>
    <w:rsid w:val="00B31EB7"/>
    <w:rsid w:val="00B32474"/>
    <w:rsid w:val="00B35C1E"/>
    <w:rsid w:val="00B4269A"/>
    <w:rsid w:val="00B632B5"/>
    <w:rsid w:val="00B65144"/>
    <w:rsid w:val="00B74ACB"/>
    <w:rsid w:val="00B86389"/>
    <w:rsid w:val="00B946F3"/>
    <w:rsid w:val="00BC32ED"/>
    <w:rsid w:val="00BC5ACE"/>
    <w:rsid w:val="00BD7EB6"/>
    <w:rsid w:val="00BE4F66"/>
    <w:rsid w:val="00BF5E5D"/>
    <w:rsid w:val="00C01AC2"/>
    <w:rsid w:val="00C02C88"/>
    <w:rsid w:val="00C03C2F"/>
    <w:rsid w:val="00C057D1"/>
    <w:rsid w:val="00C1437F"/>
    <w:rsid w:val="00C17965"/>
    <w:rsid w:val="00C249D4"/>
    <w:rsid w:val="00C27667"/>
    <w:rsid w:val="00C30A67"/>
    <w:rsid w:val="00C30B5F"/>
    <w:rsid w:val="00C32E5D"/>
    <w:rsid w:val="00C50EEF"/>
    <w:rsid w:val="00C60E82"/>
    <w:rsid w:val="00C724F4"/>
    <w:rsid w:val="00C81535"/>
    <w:rsid w:val="00C87025"/>
    <w:rsid w:val="00C91314"/>
    <w:rsid w:val="00C961CC"/>
    <w:rsid w:val="00CA0F16"/>
    <w:rsid w:val="00CA3D06"/>
    <w:rsid w:val="00CA558D"/>
    <w:rsid w:val="00CA71DC"/>
    <w:rsid w:val="00CC09F5"/>
    <w:rsid w:val="00CC44AB"/>
    <w:rsid w:val="00CC62F7"/>
    <w:rsid w:val="00CD3CFA"/>
    <w:rsid w:val="00CD4FC3"/>
    <w:rsid w:val="00CD5B80"/>
    <w:rsid w:val="00D13A60"/>
    <w:rsid w:val="00D14344"/>
    <w:rsid w:val="00D346AD"/>
    <w:rsid w:val="00D35680"/>
    <w:rsid w:val="00D41566"/>
    <w:rsid w:val="00D43F68"/>
    <w:rsid w:val="00D526DE"/>
    <w:rsid w:val="00D6554D"/>
    <w:rsid w:val="00D71C85"/>
    <w:rsid w:val="00D759D8"/>
    <w:rsid w:val="00D77087"/>
    <w:rsid w:val="00D91AFD"/>
    <w:rsid w:val="00D9256E"/>
    <w:rsid w:val="00D955B2"/>
    <w:rsid w:val="00DA5265"/>
    <w:rsid w:val="00DC6AE8"/>
    <w:rsid w:val="00DD24AD"/>
    <w:rsid w:val="00DD6F9A"/>
    <w:rsid w:val="00DE0C48"/>
    <w:rsid w:val="00DE32BE"/>
    <w:rsid w:val="00DE5E03"/>
    <w:rsid w:val="00E016FD"/>
    <w:rsid w:val="00E144FE"/>
    <w:rsid w:val="00E14EF5"/>
    <w:rsid w:val="00E33658"/>
    <w:rsid w:val="00E41F90"/>
    <w:rsid w:val="00E42FE7"/>
    <w:rsid w:val="00E479E5"/>
    <w:rsid w:val="00E52887"/>
    <w:rsid w:val="00E56461"/>
    <w:rsid w:val="00E56CD3"/>
    <w:rsid w:val="00E629FB"/>
    <w:rsid w:val="00E67CAD"/>
    <w:rsid w:val="00E71E54"/>
    <w:rsid w:val="00E76A0A"/>
    <w:rsid w:val="00E82A0B"/>
    <w:rsid w:val="00E83D1B"/>
    <w:rsid w:val="00E96ABD"/>
    <w:rsid w:val="00EA3EEA"/>
    <w:rsid w:val="00EB3F71"/>
    <w:rsid w:val="00EB4943"/>
    <w:rsid w:val="00EC2EE1"/>
    <w:rsid w:val="00EC75BE"/>
    <w:rsid w:val="00ED034A"/>
    <w:rsid w:val="00ED0D27"/>
    <w:rsid w:val="00ED759E"/>
    <w:rsid w:val="00EE24AA"/>
    <w:rsid w:val="00EE36A1"/>
    <w:rsid w:val="00EE441E"/>
    <w:rsid w:val="00EF04A0"/>
    <w:rsid w:val="00F05202"/>
    <w:rsid w:val="00F118EF"/>
    <w:rsid w:val="00F13D6D"/>
    <w:rsid w:val="00F27930"/>
    <w:rsid w:val="00F50A52"/>
    <w:rsid w:val="00F554E6"/>
    <w:rsid w:val="00F75C9C"/>
    <w:rsid w:val="00F80D8B"/>
    <w:rsid w:val="00F9386E"/>
    <w:rsid w:val="00F94DBC"/>
    <w:rsid w:val="00F96FA1"/>
    <w:rsid w:val="00F977AB"/>
    <w:rsid w:val="00FA6AB6"/>
    <w:rsid w:val="00FC0D80"/>
    <w:rsid w:val="00FC47AD"/>
    <w:rsid w:val="00FD14DA"/>
    <w:rsid w:val="00FE14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48345"/>
  <w15:docId w15:val="{99035CF5-1C26-41A6-9280-68B9364F5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39EB"/>
    <w:pPr>
      <w:widowControl w:val="0"/>
      <w:jc w:val="both"/>
    </w:pPr>
    <w:rPr>
      <w:rFonts w:ascii="Times New Roman" w:eastAsia="宋体" w:hAnsi="Times New Roman" w:cs="Times New Roman"/>
      <w:szCs w:val="24"/>
    </w:rPr>
  </w:style>
  <w:style w:type="paragraph" w:styleId="1">
    <w:name w:val="heading 1"/>
    <w:basedOn w:val="a"/>
    <w:next w:val="a"/>
    <w:link w:val="10"/>
    <w:autoRedefine/>
    <w:uiPriority w:val="99"/>
    <w:qFormat/>
    <w:rsid w:val="007A225E"/>
    <w:pPr>
      <w:keepNext/>
      <w:keepLines/>
      <w:spacing w:beforeLines="150" w:line="600" w:lineRule="exact"/>
      <w:jc w:val="center"/>
      <w:outlineLvl w:val="0"/>
    </w:pPr>
    <w:rPr>
      <w:rFonts w:eastAsia="方正小标宋简体"/>
      <w:bCs/>
      <w:kern w:val="0"/>
      <w:sz w:val="44"/>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9E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739EB"/>
    <w:rPr>
      <w:sz w:val="18"/>
      <w:szCs w:val="18"/>
    </w:rPr>
  </w:style>
  <w:style w:type="paragraph" w:styleId="a5">
    <w:name w:val="footer"/>
    <w:basedOn w:val="a"/>
    <w:link w:val="a6"/>
    <w:uiPriority w:val="99"/>
    <w:unhideWhenUsed/>
    <w:rsid w:val="004739E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739EB"/>
    <w:rPr>
      <w:sz w:val="18"/>
      <w:szCs w:val="18"/>
    </w:rPr>
  </w:style>
  <w:style w:type="paragraph" w:customStyle="1" w:styleId="reader-word-layer">
    <w:name w:val="reader-word-layer"/>
    <w:basedOn w:val="a"/>
    <w:rsid w:val="004739EB"/>
    <w:pPr>
      <w:widowControl/>
      <w:spacing w:before="100" w:beforeAutospacing="1" w:after="100" w:afterAutospacing="1"/>
      <w:jc w:val="left"/>
    </w:pPr>
    <w:rPr>
      <w:rFonts w:ascii="宋体" w:hAnsi="宋体" w:cs="宋体"/>
      <w:kern w:val="0"/>
      <w:sz w:val="24"/>
    </w:rPr>
  </w:style>
  <w:style w:type="character" w:customStyle="1" w:styleId="10">
    <w:name w:val="标题 1 字符"/>
    <w:basedOn w:val="a0"/>
    <w:link w:val="1"/>
    <w:uiPriority w:val="99"/>
    <w:rsid w:val="007A225E"/>
    <w:rPr>
      <w:rFonts w:ascii="Times New Roman" w:eastAsia="方正小标宋简体" w:hAnsi="Times New Roman" w:cs="Times New Roman"/>
      <w:bCs/>
      <w:kern w:val="0"/>
      <w:sz w:val="44"/>
      <w:szCs w:val="30"/>
    </w:rPr>
  </w:style>
  <w:style w:type="character" w:customStyle="1" w:styleId="apple-converted-space">
    <w:name w:val="apple-converted-space"/>
    <w:basedOn w:val="a0"/>
    <w:rsid w:val="00CC62F7"/>
  </w:style>
  <w:style w:type="character" w:styleId="a7">
    <w:name w:val="Emphasis"/>
    <w:basedOn w:val="a0"/>
    <w:uiPriority w:val="20"/>
    <w:qFormat/>
    <w:rsid w:val="00CC62F7"/>
    <w:rPr>
      <w:i/>
      <w:iCs/>
    </w:rPr>
  </w:style>
  <w:style w:type="paragraph" w:styleId="a8">
    <w:name w:val="Balloon Text"/>
    <w:basedOn w:val="a"/>
    <w:link w:val="a9"/>
    <w:uiPriority w:val="99"/>
    <w:semiHidden/>
    <w:unhideWhenUsed/>
    <w:rsid w:val="00213AE3"/>
    <w:rPr>
      <w:sz w:val="18"/>
      <w:szCs w:val="18"/>
    </w:rPr>
  </w:style>
  <w:style w:type="character" w:customStyle="1" w:styleId="a9">
    <w:name w:val="批注框文本 字符"/>
    <w:basedOn w:val="a0"/>
    <w:link w:val="a8"/>
    <w:uiPriority w:val="99"/>
    <w:semiHidden/>
    <w:rsid w:val="00213AE3"/>
    <w:rPr>
      <w:rFonts w:ascii="Times New Roman" w:eastAsia="宋体" w:hAnsi="Times New Roman" w:cs="Times New Roman"/>
      <w:sz w:val="18"/>
      <w:szCs w:val="18"/>
    </w:rPr>
  </w:style>
  <w:style w:type="character" w:styleId="aa">
    <w:name w:val="annotation reference"/>
    <w:basedOn w:val="a0"/>
    <w:uiPriority w:val="99"/>
    <w:semiHidden/>
    <w:unhideWhenUsed/>
    <w:rsid w:val="00E479E5"/>
    <w:rPr>
      <w:sz w:val="21"/>
      <w:szCs w:val="21"/>
    </w:rPr>
  </w:style>
  <w:style w:type="paragraph" w:styleId="ab">
    <w:name w:val="annotation text"/>
    <w:basedOn w:val="a"/>
    <w:link w:val="ac"/>
    <w:uiPriority w:val="99"/>
    <w:unhideWhenUsed/>
    <w:rsid w:val="00E479E5"/>
    <w:pPr>
      <w:jc w:val="left"/>
    </w:pPr>
  </w:style>
  <w:style w:type="character" w:customStyle="1" w:styleId="ac">
    <w:name w:val="批注文字 字符"/>
    <w:basedOn w:val="a0"/>
    <w:link w:val="ab"/>
    <w:uiPriority w:val="99"/>
    <w:rsid w:val="00E479E5"/>
    <w:rPr>
      <w:rFonts w:ascii="Times New Roman" w:eastAsia="宋体" w:hAnsi="Times New Roman" w:cs="Times New Roman"/>
      <w:szCs w:val="24"/>
    </w:rPr>
  </w:style>
  <w:style w:type="paragraph" w:styleId="ad">
    <w:name w:val="annotation subject"/>
    <w:basedOn w:val="ab"/>
    <w:next w:val="ab"/>
    <w:link w:val="ae"/>
    <w:uiPriority w:val="99"/>
    <w:semiHidden/>
    <w:unhideWhenUsed/>
    <w:rsid w:val="00E479E5"/>
    <w:rPr>
      <w:b/>
      <w:bCs/>
    </w:rPr>
  </w:style>
  <w:style w:type="character" w:customStyle="1" w:styleId="ae">
    <w:name w:val="批注主题 字符"/>
    <w:basedOn w:val="ac"/>
    <w:link w:val="ad"/>
    <w:uiPriority w:val="99"/>
    <w:semiHidden/>
    <w:rsid w:val="00E479E5"/>
    <w:rPr>
      <w:rFonts w:ascii="Times New Roman" w:eastAsia="宋体" w:hAnsi="Times New Roman" w:cs="Times New Roman"/>
      <w:b/>
      <w:bCs/>
      <w:szCs w:val="24"/>
    </w:rPr>
  </w:style>
  <w:style w:type="paragraph" w:styleId="af">
    <w:name w:val="Date"/>
    <w:basedOn w:val="a"/>
    <w:next w:val="a"/>
    <w:link w:val="af0"/>
    <w:uiPriority w:val="99"/>
    <w:semiHidden/>
    <w:unhideWhenUsed/>
    <w:rsid w:val="009D012A"/>
    <w:pPr>
      <w:ind w:leftChars="2500" w:left="100"/>
    </w:pPr>
  </w:style>
  <w:style w:type="character" w:customStyle="1" w:styleId="af0">
    <w:name w:val="日期 字符"/>
    <w:basedOn w:val="a0"/>
    <w:link w:val="af"/>
    <w:uiPriority w:val="99"/>
    <w:semiHidden/>
    <w:rsid w:val="009D012A"/>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553488">
      <w:bodyDiv w:val="1"/>
      <w:marLeft w:val="0"/>
      <w:marRight w:val="0"/>
      <w:marTop w:val="0"/>
      <w:marBottom w:val="0"/>
      <w:divBdr>
        <w:top w:val="none" w:sz="0" w:space="0" w:color="auto"/>
        <w:left w:val="none" w:sz="0" w:space="0" w:color="auto"/>
        <w:bottom w:val="none" w:sz="0" w:space="0" w:color="auto"/>
        <w:right w:val="none" w:sz="0" w:space="0" w:color="auto"/>
      </w:divBdr>
    </w:div>
    <w:div w:id="1584953671">
      <w:bodyDiv w:val="1"/>
      <w:marLeft w:val="0"/>
      <w:marRight w:val="0"/>
      <w:marTop w:val="0"/>
      <w:marBottom w:val="0"/>
      <w:divBdr>
        <w:top w:val="none" w:sz="0" w:space="0" w:color="auto"/>
        <w:left w:val="none" w:sz="0" w:space="0" w:color="auto"/>
        <w:bottom w:val="none" w:sz="0" w:space="0" w:color="auto"/>
        <w:right w:val="none" w:sz="0" w:space="0" w:color="auto"/>
      </w:divBdr>
      <w:divsChild>
        <w:div w:id="14931385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817</TotalTime>
  <Pages>3</Pages>
  <Words>673</Words>
  <Characters>727</Characters>
  <Application>Microsoft Office Word</Application>
  <DocSecurity>0</DocSecurity>
  <Lines>40</Lines>
  <Paragraphs>34</Paragraphs>
  <ScaleCrop>false</ScaleCrop>
  <Company>nwsuaf</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古巧珍</dc:creator>
  <cp:lastModifiedBy>Administrator</cp:lastModifiedBy>
  <cp:revision>49</cp:revision>
  <cp:lastPrinted>2022-03-04T02:20:00Z</cp:lastPrinted>
  <dcterms:created xsi:type="dcterms:W3CDTF">2022-01-14T01:04:00Z</dcterms:created>
  <dcterms:modified xsi:type="dcterms:W3CDTF">2022-03-04T03:03:00Z</dcterms:modified>
</cp:coreProperties>
</file>